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19" w:rsidRDefault="002A4949" w:rsidP="002A4949">
      <w:pPr>
        <w:pStyle w:val="a3"/>
        <w:shd w:val="clear" w:color="auto" w:fill="FFFFFF"/>
        <w:spacing w:before="0" w:beforeAutospacing="0" w:after="150" w:afterAutospacing="0"/>
        <w:contextualSpacing/>
        <w:jc w:val="center"/>
        <w:rPr>
          <w:b/>
          <w:color w:val="333333"/>
          <w:lang w:val="kk-KZ"/>
        </w:rPr>
      </w:pPr>
      <w:r w:rsidRPr="002A4949">
        <w:rPr>
          <w:b/>
          <w:color w:val="333333"/>
          <w:lang w:val="kk-KZ"/>
        </w:rPr>
        <w:t xml:space="preserve"> </w:t>
      </w:r>
      <w:r w:rsidR="00093319">
        <w:rPr>
          <w:b/>
          <w:color w:val="333333"/>
          <w:lang w:val="kk-KZ"/>
        </w:rPr>
        <w:t xml:space="preserve">Елбасы Н.Ә. Назарбаевтың </w:t>
      </w:r>
      <w:r w:rsidR="00EC5E1D" w:rsidRPr="002A4949">
        <w:rPr>
          <w:b/>
          <w:color w:val="333333"/>
          <w:lang w:val="kk-KZ"/>
        </w:rPr>
        <w:t xml:space="preserve">«Ұлы даланың жеті қыры» атты  </w:t>
      </w:r>
    </w:p>
    <w:p w:rsidR="002A4949" w:rsidRPr="002A4949" w:rsidRDefault="00093319" w:rsidP="002A4949">
      <w:pPr>
        <w:pStyle w:val="a3"/>
        <w:shd w:val="clear" w:color="auto" w:fill="FFFFFF"/>
        <w:spacing w:before="0" w:beforeAutospacing="0" w:after="150" w:afterAutospacing="0"/>
        <w:contextualSpacing/>
        <w:jc w:val="center"/>
        <w:rPr>
          <w:b/>
          <w:color w:val="333333"/>
          <w:lang w:val="kk-KZ"/>
        </w:rPr>
      </w:pPr>
      <w:r>
        <w:rPr>
          <w:b/>
          <w:color w:val="333333"/>
          <w:lang w:val="kk-KZ"/>
        </w:rPr>
        <w:t>анықтамалық экспозицияны тарихта</w:t>
      </w:r>
      <w:r w:rsidR="00EC5E1D" w:rsidRPr="002A4949">
        <w:rPr>
          <w:b/>
          <w:color w:val="333333"/>
          <w:lang w:val="kk-KZ"/>
        </w:rPr>
        <w:t xml:space="preserve"> оқытуда тиімді пайдалану</w:t>
      </w:r>
    </w:p>
    <w:p w:rsidR="002A4949" w:rsidRPr="002A4949" w:rsidRDefault="002A4949" w:rsidP="00093319">
      <w:pPr>
        <w:pStyle w:val="a3"/>
        <w:shd w:val="clear" w:color="auto" w:fill="FFFFFF"/>
        <w:spacing w:before="0" w:beforeAutospacing="0" w:after="150" w:afterAutospacing="0"/>
        <w:contextualSpacing/>
        <w:rPr>
          <w:color w:val="333333"/>
          <w:lang w:val="kk-KZ"/>
        </w:rPr>
      </w:pPr>
    </w:p>
    <w:p w:rsidR="002A4949" w:rsidRPr="002A4949" w:rsidRDefault="002A4949" w:rsidP="002A4949">
      <w:pPr>
        <w:pStyle w:val="a3"/>
        <w:shd w:val="clear" w:color="auto" w:fill="FFFFFF"/>
        <w:spacing w:before="0" w:beforeAutospacing="0" w:after="150" w:afterAutospacing="0"/>
        <w:contextualSpacing/>
        <w:jc w:val="center"/>
        <w:rPr>
          <w:i/>
          <w:color w:val="333333"/>
          <w:lang w:val="kk-KZ"/>
        </w:rPr>
      </w:pPr>
      <w:r w:rsidRPr="002A4949">
        <w:rPr>
          <w:i/>
          <w:color w:val="333333"/>
          <w:lang w:val="kk-KZ"/>
        </w:rPr>
        <w:t>Баймағамбетов Ерлан Русланұлы</w:t>
      </w:r>
    </w:p>
    <w:p w:rsidR="002A4949" w:rsidRPr="002A4949" w:rsidRDefault="002A4949" w:rsidP="002A4949">
      <w:pPr>
        <w:pStyle w:val="a3"/>
        <w:shd w:val="clear" w:color="auto" w:fill="FFFFFF"/>
        <w:spacing w:before="0" w:beforeAutospacing="0" w:after="150" w:afterAutospacing="0"/>
        <w:contextualSpacing/>
        <w:jc w:val="center"/>
        <w:rPr>
          <w:color w:val="333333"/>
          <w:lang w:val="kk-KZ"/>
        </w:rPr>
      </w:pPr>
    </w:p>
    <w:p w:rsidR="002A4949" w:rsidRPr="002A4949" w:rsidRDefault="002A4949" w:rsidP="002A4949">
      <w:pPr>
        <w:pStyle w:val="a3"/>
        <w:shd w:val="clear" w:color="auto" w:fill="FFFFFF"/>
        <w:spacing w:before="0" w:beforeAutospacing="0" w:after="150" w:afterAutospacing="0"/>
        <w:contextualSpacing/>
        <w:jc w:val="both"/>
        <w:rPr>
          <w:b/>
          <w:i/>
          <w:color w:val="333333"/>
          <w:lang w:val="kk-KZ"/>
        </w:rPr>
      </w:pPr>
      <w:r w:rsidRPr="002A4949">
        <w:rPr>
          <w:b/>
          <w:i/>
          <w:lang w:val="kk-KZ"/>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бұл – мінез-құлықтың прагматизмі. Яғни, реализм мен прагматизм ғана таяу онжылдықтың ұраны болуға жарайды.</w:t>
      </w:r>
    </w:p>
    <w:p w:rsidR="002A4949" w:rsidRPr="002A4949" w:rsidRDefault="002A4949" w:rsidP="002A4949">
      <w:pPr>
        <w:pStyle w:val="a3"/>
        <w:shd w:val="clear" w:color="auto" w:fill="FFFFFF"/>
        <w:spacing w:before="0" w:beforeAutospacing="0" w:after="150" w:afterAutospacing="0"/>
        <w:ind w:firstLine="567"/>
        <w:contextualSpacing/>
        <w:jc w:val="both"/>
        <w:rPr>
          <w:b/>
          <w:i/>
          <w:lang w:val="kk-KZ"/>
        </w:rPr>
      </w:pPr>
      <w:r w:rsidRPr="002A4949">
        <w:rPr>
          <w:b/>
          <w:i/>
          <w:lang w:val="kk-KZ"/>
        </w:rPr>
        <w:t xml:space="preserve">                                                                               Елбасы Н.Ә. Назарбаев</w:t>
      </w:r>
    </w:p>
    <w:p w:rsidR="009C7282" w:rsidRPr="002A4949" w:rsidRDefault="009C7282" w:rsidP="002A4949">
      <w:pPr>
        <w:spacing w:line="240" w:lineRule="auto"/>
        <w:ind w:left="0" w:firstLine="567"/>
        <w:contextualSpacing/>
        <w:rPr>
          <w:rFonts w:ascii="Times New Roman" w:hAnsi="Times New Roman" w:cs="Times New Roman"/>
          <w:sz w:val="24"/>
          <w:szCs w:val="24"/>
          <w:shd w:val="clear" w:color="auto" w:fill="FFFFFF"/>
          <w:lang w:val="kk-KZ"/>
        </w:rPr>
      </w:pPr>
      <w:r w:rsidRPr="002A4949">
        <w:rPr>
          <w:rFonts w:ascii="Times New Roman" w:hAnsi="Times New Roman" w:cs="Times New Roman"/>
          <w:sz w:val="24"/>
          <w:szCs w:val="24"/>
          <w:lang w:val="kk-KZ"/>
        </w:rPr>
        <w:t>Елбасы Нұрсұлтан Назарбаев «Ұлы Даланың жеті қыры» атты мақаласында: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 деп айтылған ойдың астары – тарихи шындық. Біздің бай әрі ұлы тарихымыз бар. Бұл – Елбасымыз мысалға келтірген неміс</w:t>
      </w:r>
      <w:r w:rsidRPr="002A4949">
        <w:rPr>
          <w:rFonts w:ascii="Times New Roman" w:hAnsi="Times New Roman" w:cs="Times New Roman"/>
          <w:sz w:val="24"/>
          <w:szCs w:val="24"/>
          <w:lang w:val="kk-KZ"/>
        </w:rPr>
        <w:softHyphen/>
        <w:t>тердің, италяндардың немесе үнді халықтарының жылнамаларында баяндалған жетістіктерден артып түс</w:t>
      </w:r>
      <w:r w:rsidRPr="002A4949">
        <w:rPr>
          <w:rFonts w:ascii="Times New Roman" w:hAnsi="Times New Roman" w:cs="Times New Roman"/>
          <w:sz w:val="24"/>
          <w:szCs w:val="24"/>
          <w:lang w:val="kk-KZ"/>
        </w:rPr>
        <w:softHyphen/>
        <w:t xml:space="preserve">песе, бір де кем емес. Сондай-ақ </w:t>
      </w:r>
      <w:r w:rsidRPr="002A4949">
        <w:rPr>
          <w:rFonts w:ascii="Times New Roman" w:hAnsi="Times New Roman" w:cs="Times New Roman"/>
          <w:sz w:val="24"/>
          <w:szCs w:val="24"/>
          <w:shd w:val="clear" w:color="auto" w:fill="FFFFFF"/>
          <w:lang w:val="kk-KZ"/>
        </w:rPr>
        <w:t>мақаланың мына тұсына ерекше назар аудару қажет: «Еуроцентристік көз</w:t>
      </w:r>
      <w:r w:rsidRPr="002A4949">
        <w:rPr>
          <w:rFonts w:ascii="Times New Roman" w:hAnsi="Times New Roman" w:cs="Times New Roman"/>
          <w:sz w:val="24"/>
          <w:szCs w:val="24"/>
          <w:shd w:val="clear" w:color="auto" w:fill="FFFFFF"/>
          <w:lang w:val="kk-KZ"/>
        </w:rPr>
        <w:softHyphen/>
      </w:r>
      <w:r w:rsidRPr="002A4949">
        <w:rPr>
          <w:rFonts w:ascii="Times New Roman" w:hAnsi="Times New Roman" w:cs="Times New Roman"/>
          <w:sz w:val="24"/>
          <w:szCs w:val="24"/>
          <w:shd w:val="clear" w:color="auto" w:fill="FFFFFF"/>
          <w:lang w:val="kk-KZ"/>
        </w:rPr>
        <w:softHyphen/>
        <w:t>қарастар – сақтар мен ғұндар және т.б. қазіргі түркі халықтарының ар</w:t>
      </w:r>
      <w:r w:rsidRPr="002A4949">
        <w:rPr>
          <w:rFonts w:ascii="Times New Roman" w:hAnsi="Times New Roman" w:cs="Times New Roman"/>
          <w:sz w:val="24"/>
          <w:szCs w:val="24"/>
          <w:shd w:val="clear" w:color="auto" w:fill="FFFFFF"/>
          <w:lang w:val="kk-KZ"/>
        </w:rPr>
        <w:softHyphen/>
        <w:t>ғы бабалары саналатын этностық топтар ұлтымыздың тарихи этногенезінің ажырамас бөлшегі бол</w:t>
      </w:r>
      <w:r w:rsidRPr="002A4949">
        <w:rPr>
          <w:rFonts w:ascii="Times New Roman" w:hAnsi="Times New Roman" w:cs="Times New Roman"/>
          <w:sz w:val="24"/>
          <w:szCs w:val="24"/>
          <w:shd w:val="clear" w:color="auto" w:fill="FFFFFF"/>
          <w:lang w:val="kk-KZ"/>
        </w:rPr>
        <w:softHyphen/>
      </w:r>
      <w:r w:rsidRPr="002A4949">
        <w:rPr>
          <w:rFonts w:ascii="Times New Roman" w:hAnsi="Times New Roman" w:cs="Times New Roman"/>
          <w:sz w:val="24"/>
          <w:szCs w:val="24"/>
          <w:shd w:val="clear" w:color="auto" w:fill="FFFFFF"/>
          <w:lang w:val="kk-KZ"/>
        </w:rPr>
        <w:softHyphen/>
        <w:t>ғаны туралы бұлтартпас факті</w:t>
      </w:r>
      <w:r w:rsidRPr="002A4949">
        <w:rPr>
          <w:rFonts w:ascii="Times New Roman" w:hAnsi="Times New Roman" w:cs="Times New Roman"/>
          <w:sz w:val="24"/>
          <w:szCs w:val="24"/>
          <w:shd w:val="clear" w:color="auto" w:fill="FFFFFF"/>
          <w:lang w:val="kk-KZ"/>
        </w:rPr>
        <w:softHyphen/>
        <w:t>лерді көруге мүмкіндік берген жоқ». Тәуелсіздік кезеңіне дейін, төл тарихымыз саяси-иделогиялық қысымнан аса алмады.  Сол  себептен де байырғы отырықшылар мен көш</w:t>
      </w:r>
      <w:r w:rsidRPr="002A4949">
        <w:rPr>
          <w:rFonts w:ascii="Times New Roman" w:hAnsi="Times New Roman" w:cs="Times New Roman"/>
          <w:sz w:val="24"/>
          <w:szCs w:val="24"/>
          <w:shd w:val="clear" w:color="auto" w:fill="FFFFFF"/>
          <w:lang w:val="kk-KZ"/>
        </w:rPr>
        <w:softHyphen/>
      </w:r>
      <w:r w:rsidRPr="002A4949">
        <w:rPr>
          <w:rFonts w:ascii="Times New Roman" w:hAnsi="Times New Roman" w:cs="Times New Roman"/>
          <w:sz w:val="24"/>
          <w:szCs w:val="24"/>
          <w:shd w:val="clear" w:color="auto" w:fill="FFFFFF"/>
          <w:lang w:val="kk-KZ"/>
        </w:rPr>
        <w:softHyphen/>
        <w:t>пенділердің ұрпақтары бұл күн</w:t>
      </w:r>
      <w:r w:rsidRPr="002A4949">
        <w:rPr>
          <w:rFonts w:ascii="Times New Roman" w:hAnsi="Times New Roman" w:cs="Times New Roman"/>
          <w:sz w:val="24"/>
          <w:szCs w:val="24"/>
          <w:shd w:val="clear" w:color="auto" w:fill="FFFFFF"/>
          <w:lang w:val="kk-KZ"/>
        </w:rPr>
        <w:softHyphen/>
        <w:t>де өздерінің тарихын қанша жерден жан-жақ</w:t>
      </w:r>
      <w:r w:rsidRPr="002A4949">
        <w:rPr>
          <w:rFonts w:ascii="Times New Roman" w:hAnsi="Times New Roman" w:cs="Times New Roman"/>
          <w:sz w:val="24"/>
          <w:szCs w:val="24"/>
          <w:shd w:val="clear" w:color="auto" w:fill="FFFFFF"/>
          <w:lang w:val="kk-KZ"/>
        </w:rPr>
        <w:softHyphen/>
      </w:r>
      <w:r w:rsidRPr="002A4949">
        <w:rPr>
          <w:rFonts w:ascii="Times New Roman" w:hAnsi="Times New Roman" w:cs="Times New Roman"/>
          <w:sz w:val="24"/>
          <w:szCs w:val="24"/>
          <w:shd w:val="clear" w:color="auto" w:fill="FFFFFF"/>
          <w:lang w:val="kk-KZ"/>
        </w:rPr>
        <w:softHyphen/>
        <w:t>ты білеміз дегенімен, төл тарихымызға күдікпен қарады. Яғ</w:t>
      </w:r>
      <w:r w:rsidRPr="002A4949">
        <w:rPr>
          <w:rFonts w:ascii="Times New Roman" w:hAnsi="Times New Roman" w:cs="Times New Roman"/>
          <w:sz w:val="24"/>
          <w:szCs w:val="24"/>
          <w:lang w:val="kk-KZ"/>
        </w:rPr>
        <w:t>ни  жас ұрпақтың  қазақ халқының тарихы  жайындағы  көзқарасы еуро</w:t>
      </w:r>
      <w:r w:rsidRPr="002A4949">
        <w:rPr>
          <w:rFonts w:ascii="Times New Roman" w:hAnsi="Times New Roman" w:cs="Times New Roman"/>
          <w:sz w:val="24"/>
          <w:szCs w:val="24"/>
          <w:lang w:val="kk-KZ"/>
        </w:rPr>
        <w:softHyphen/>
        <w:t xml:space="preserve">палық және кеңестік дәуірде  жазылған тарих негізінде қалыптасты. </w:t>
      </w:r>
    </w:p>
    <w:p w:rsidR="002A4949" w:rsidRPr="002A4949" w:rsidRDefault="009C7282" w:rsidP="002A4949">
      <w:pPr>
        <w:spacing w:line="240" w:lineRule="auto"/>
        <w:ind w:left="0" w:firstLine="567"/>
        <w:contextualSpacing/>
        <w:rPr>
          <w:rFonts w:ascii="Times New Roman" w:hAnsi="Times New Roman" w:cs="Times New Roman"/>
          <w:sz w:val="24"/>
          <w:szCs w:val="24"/>
          <w:shd w:val="clear" w:color="auto" w:fill="FFFFFF"/>
          <w:lang w:val="kk-KZ"/>
        </w:rPr>
      </w:pPr>
      <w:r w:rsidRPr="002A4949">
        <w:rPr>
          <w:rFonts w:ascii="Times New Roman" w:hAnsi="Times New Roman" w:cs="Times New Roman"/>
          <w:sz w:val="24"/>
          <w:szCs w:val="24"/>
          <w:lang w:val="kk-KZ"/>
        </w:rPr>
        <w:tab/>
        <w:t>Елбасы  мақаласында осы қа</w:t>
      </w:r>
      <w:r w:rsidRPr="002A4949">
        <w:rPr>
          <w:rFonts w:ascii="Times New Roman" w:hAnsi="Times New Roman" w:cs="Times New Roman"/>
          <w:sz w:val="24"/>
          <w:szCs w:val="24"/>
          <w:lang w:val="kk-KZ"/>
        </w:rPr>
        <w:softHyphen/>
        <w:t>лып</w:t>
      </w:r>
      <w:r w:rsidRPr="002A4949">
        <w:rPr>
          <w:rFonts w:ascii="Times New Roman" w:hAnsi="Times New Roman" w:cs="Times New Roman"/>
          <w:sz w:val="24"/>
          <w:szCs w:val="24"/>
          <w:lang w:val="kk-KZ"/>
        </w:rPr>
        <w:softHyphen/>
        <w:t>тасқан тарихи сананы қайта жаңғырту қажеттігін қадап айтып, оны жүзеге асырудың нақты жол</w:t>
      </w:r>
      <w:r w:rsidRPr="002A4949">
        <w:rPr>
          <w:rFonts w:ascii="Times New Roman" w:hAnsi="Times New Roman" w:cs="Times New Roman"/>
          <w:sz w:val="24"/>
          <w:szCs w:val="24"/>
          <w:lang w:val="kk-KZ"/>
        </w:rPr>
        <w:softHyphen/>
        <w:t>дарын атап көрсетті. «Кеңістік – барлық нәрсенің, ал уақыт – бүкіл оқиғаның өлшемі. Уақыт пен кеңістіктің көкжиегі тоғысқан кезде ұлт тарихы басталады», - деп бастап, мұның «жай ғана әдемі афоризм еместігін» айтқан.</w:t>
      </w:r>
      <w:r w:rsidRPr="002A4949">
        <w:rPr>
          <w:rFonts w:ascii="Times New Roman" w:hAnsi="Times New Roman" w:cs="Times New Roman"/>
          <w:sz w:val="24"/>
          <w:szCs w:val="24"/>
          <w:shd w:val="clear" w:color="auto" w:fill="FFFFFF"/>
          <w:lang w:val="kk-KZ"/>
        </w:rPr>
        <w:t xml:space="preserve"> Демек, уақыт пен кеңістіктің көк</w:t>
      </w:r>
      <w:r w:rsidRPr="002A4949">
        <w:rPr>
          <w:rFonts w:ascii="Times New Roman" w:hAnsi="Times New Roman" w:cs="Times New Roman"/>
          <w:sz w:val="24"/>
          <w:szCs w:val="24"/>
          <w:shd w:val="clear" w:color="auto" w:fill="FFFFFF"/>
          <w:lang w:val="kk-KZ"/>
        </w:rPr>
        <w:softHyphen/>
        <w:t>жиегі тоғысқан кезде басталған осы ұлттық тарихымызға терең үңіліп, түп-тамырымызды жете танып, оның күрмеуі күрделі түйінін шешуге ұм</w:t>
      </w:r>
      <w:r w:rsidRPr="002A4949">
        <w:rPr>
          <w:rFonts w:ascii="Times New Roman" w:hAnsi="Times New Roman" w:cs="Times New Roman"/>
          <w:sz w:val="24"/>
          <w:szCs w:val="24"/>
          <w:shd w:val="clear" w:color="auto" w:fill="FFFFFF"/>
          <w:lang w:val="kk-KZ"/>
        </w:rPr>
        <w:softHyphen/>
        <w:t>тылу – баршамызға ортақ міндет деп санаймыз. Жас ұрпақ, төл тарихымыздың төлтума болмысын біліп  қана қоймай, оның ешкімнің тарихы</w:t>
      </w:r>
      <w:r w:rsidRPr="002A4949">
        <w:rPr>
          <w:rFonts w:ascii="Times New Roman" w:hAnsi="Times New Roman" w:cs="Times New Roman"/>
          <w:sz w:val="24"/>
          <w:szCs w:val="24"/>
          <w:shd w:val="clear" w:color="auto" w:fill="FFFFFF"/>
          <w:lang w:val="kk-KZ"/>
        </w:rPr>
        <w:softHyphen/>
        <w:t>нан кем еместігін және артық тұстарын терең ұғына отырып, мақтан тұтып тарих жайлы дұрыс ұстаны</w:t>
      </w:r>
      <w:r w:rsidRPr="002A4949">
        <w:rPr>
          <w:rFonts w:ascii="Times New Roman" w:hAnsi="Times New Roman" w:cs="Times New Roman"/>
          <w:sz w:val="24"/>
          <w:szCs w:val="24"/>
          <w:shd w:val="clear" w:color="auto" w:fill="FFFFFF"/>
          <w:lang w:val="kk-KZ"/>
        </w:rPr>
        <w:softHyphen/>
        <w:t>мы</w:t>
      </w:r>
      <w:r w:rsidRPr="002A4949">
        <w:rPr>
          <w:rFonts w:ascii="Times New Roman" w:hAnsi="Times New Roman" w:cs="Times New Roman"/>
          <w:sz w:val="24"/>
          <w:szCs w:val="24"/>
          <w:shd w:val="clear" w:color="auto" w:fill="FFFFFF"/>
          <w:lang w:val="kk-KZ"/>
        </w:rPr>
        <w:softHyphen/>
        <w:t xml:space="preserve"> болғаны өте қажет. Бұл ретте Елбасымыздың көр</w:t>
      </w:r>
      <w:r w:rsidRPr="002A4949">
        <w:rPr>
          <w:rFonts w:ascii="Times New Roman" w:hAnsi="Times New Roman" w:cs="Times New Roman"/>
          <w:sz w:val="24"/>
          <w:szCs w:val="24"/>
          <w:shd w:val="clear" w:color="auto" w:fill="FFFFFF"/>
          <w:lang w:val="kk-KZ"/>
        </w:rPr>
        <w:softHyphen/>
        <w:t>сет</w:t>
      </w:r>
      <w:r w:rsidRPr="002A4949">
        <w:rPr>
          <w:rFonts w:ascii="Times New Roman" w:hAnsi="Times New Roman" w:cs="Times New Roman"/>
          <w:sz w:val="24"/>
          <w:szCs w:val="24"/>
          <w:shd w:val="clear" w:color="auto" w:fill="FFFFFF"/>
          <w:lang w:val="kk-KZ"/>
        </w:rPr>
        <w:softHyphen/>
        <w:t>кен Ұлы Даланың жеті қыры мақаласындағы   ұлы</w:t>
      </w:r>
      <w:r w:rsidRPr="002A4949">
        <w:rPr>
          <w:rFonts w:ascii="Times New Roman" w:hAnsi="Times New Roman" w:cs="Times New Roman"/>
          <w:sz w:val="24"/>
          <w:szCs w:val="24"/>
          <w:shd w:val="clear" w:color="auto" w:fill="FFFFFF"/>
          <w:lang w:val="kk-KZ"/>
        </w:rPr>
        <w:softHyphen/>
        <w:t xml:space="preserve"> да</w:t>
      </w:r>
      <w:r w:rsidRPr="002A4949">
        <w:rPr>
          <w:rFonts w:ascii="Times New Roman" w:hAnsi="Times New Roman" w:cs="Times New Roman"/>
          <w:sz w:val="24"/>
          <w:szCs w:val="24"/>
          <w:shd w:val="clear" w:color="auto" w:fill="FFFFFF"/>
          <w:lang w:val="kk-KZ"/>
        </w:rPr>
        <w:softHyphen/>
        <w:t>ла</w:t>
      </w:r>
      <w:r w:rsidRPr="002A4949">
        <w:rPr>
          <w:rFonts w:ascii="Times New Roman" w:hAnsi="Times New Roman" w:cs="Times New Roman"/>
          <w:sz w:val="24"/>
          <w:szCs w:val="24"/>
          <w:shd w:val="clear" w:color="auto" w:fill="FFFFFF"/>
          <w:lang w:val="kk-KZ"/>
        </w:rPr>
        <w:softHyphen/>
        <w:t>лық</w:t>
      </w:r>
      <w:r w:rsidRPr="002A4949">
        <w:rPr>
          <w:rFonts w:ascii="Times New Roman" w:hAnsi="Times New Roman" w:cs="Times New Roman"/>
          <w:sz w:val="24"/>
          <w:szCs w:val="24"/>
          <w:shd w:val="clear" w:color="auto" w:fill="FFFFFF"/>
          <w:lang w:val="kk-KZ"/>
        </w:rPr>
        <w:softHyphen/>
        <w:t>тардың адамзат баласы жасаған өр</w:t>
      </w:r>
      <w:r w:rsidRPr="002A4949">
        <w:rPr>
          <w:rFonts w:ascii="Times New Roman" w:hAnsi="Times New Roman" w:cs="Times New Roman"/>
          <w:sz w:val="24"/>
          <w:szCs w:val="24"/>
          <w:shd w:val="clear" w:color="auto" w:fill="FFFFFF"/>
          <w:lang w:val="kk-KZ"/>
        </w:rPr>
        <w:softHyphen/>
        <w:t>кениеттің бастауында тұрғанын, оған қажетті дәйектердің жеткілікті екендігін жас ұрпаққа көрсету бүгінде тарих пәні мұғалімдерінің еншісінде. Сол себепті де, ә</w:t>
      </w:r>
      <w:r w:rsidRPr="002A4949">
        <w:rPr>
          <w:rFonts w:ascii="Times New Roman" w:hAnsi="Times New Roman" w:cs="Times New Roman"/>
          <w:sz w:val="24"/>
          <w:szCs w:val="24"/>
          <w:lang w:val="kk-KZ"/>
        </w:rPr>
        <w:t xml:space="preserve">рбір халықтың тарихи өмірінде қол жеткізген ең құнды дүниелері – рухани және адами қасиеттері, моральдық нормалары, рухани және материалдық мәдениеттері мен ұлттық құндылықтары  бар. Ұлттық құндылықтар – қандай да бір этникалық қауым өкілдерінің өзіндік тарихи көрінісі бар рухани мұраттарының жиынтығы. Ұлттық құндылықтардың әрбір халықтың өмірінде алатын орны өзгеше екені белгілі. Сондықтан да, әрбір жаңа ұрпаққа </w:t>
      </w:r>
      <w:r w:rsidRPr="002A4949">
        <w:rPr>
          <w:rFonts w:ascii="Times New Roman" w:hAnsi="Times New Roman" w:cs="Times New Roman"/>
          <w:sz w:val="24"/>
          <w:szCs w:val="24"/>
          <w:shd w:val="clear" w:color="auto" w:fill="FFFFFF"/>
          <w:lang w:val="kk-KZ"/>
        </w:rPr>
        <w:t>Ұлы даланың әлем өркениетіне қосқан қырларын мектеп қабырғасында жете түсіндіріп, оқушы санасына  сіңіру өзекті</w:t>
      </w:r>
      <w:r w:rsidR="009E2784" w:rsidRPr="002A4949">
        <w:rPr>
          <w:rFonts w:ascii="Times New Roman" w:hAnsi="Times New Roman" w:cs="Times New Roman"/>
          <w:sz w:val="24"/>
          <w:szCs w:val="24"/>
          <w:shd w:val="clear" w:color="auto" w:fill="FFFFFF"/>
          <w:lang w:val="kk-KZ"/>
        </w:rPr>
        <w:t xml:space="preserve"> мәселе.</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Style w:val="a4"/>
          <w:rFonts w:ascii="Times New Roman" w:hAnsi="Times New Roman" w:cs="Times New Roman"/>
          <w:b w:val="0"/>
          <w:sz w:val="24"/>
          <w:szCs w:val="24"/>
          <w:lang w:val="kk-KZ"/>
        </w:rPr>
        <w:t xml:space="preserve">Қазақ  халқының </w:t>
      </w:r>
      <w:r w:rsidRPr="002A4949">
        <w:rPr>
          <w:rFonts w:ascii="Times New Roman" w:hAnsi="Times New Roman" w:cs="Times New Roman"/>
          <w:sz w:val="24"/>
          <w:szCs w:val="24"/>
          <w:lang w:val="kk-KZ"/>
        </w:rPr>
        <w:t>ұлттық  тарихы,  мәдениеті мен құндылықтарын</w:t>
      </w:r>
      <w:r w:rsidR="003273DA" w:rsidRPr="002A4949">
        <w:rPr>
          <w:rFonts w:ascii="Times New Roman" w:hAnsi="Times New Roman" w:cs="Times New Roman"/>
          <w:sz w:val="24"/>
          <w:szCs w:val="24"/>
          <w:lang w:val="kk-KZ"/>
        </w:rPr>
        <w:t xml:space="preserve"> «Ұлы даланың жеті қыры» мақаласы негізінде  өскелең ұрпаққа  на</w:t>
      </w:r>
      <w:r w:rsidRPr="002A4949">
        <w:rPr>
          <w:rFonts w:ascii="Times New Roman" w:hAnsi="Times New Roman" w:cs="Times New Roman"/>
          <w:sz w:val="24"/>
          <w:szCs w:val="24"/>
          <w:lang w:val="kk-KZ"/>
        </w:rPr>
        <w:t>си</w:t>
      </w:r>
      <w:r w:rsidR="003273DA" w:rsidRPr="002A4949">
        <w:rPr>
          <w:rFonts w:ascii="Times New Roman" w:hAnsi="Times New Roman" w:cs="Times New Roman"/>
          <w:sz w:val="24"/>
          <w:szCs w:val="24"/>
          <w:lang w:val="kk-KZ"/>
        </w:rPr>
        <w:t>хаттау.</w:t>
      </w:r>
      <w:r w:rsidR="002A4949" w:rsidRPr="002A4949">
        <w:rPr>
          <w:rFonts w:ascii="Times New Roman" w:hAnsi="Times New Roman" w:cs="Times New Roman"/>
          <w:sz w:val="24"/>
          <w:szCs w:val="24"/>
          <w:lang w:val="kk-KZ"/>
        </w:rPr>
        <w:t xml:space="preserve"> Қазақстан мектептеріндегі </w:t>
      </w:r>
      <w:r w:rsidR="003273DA" w:rsidRPr="002A4949">
        <w:rPr>
          <w:rFonts w:ascii="Times New Roman" w:hAnsi="Times New Roman" w:cs="Times New Roman"/>
          <w:sz w:val="24"/>
          <w:szCs w:val="24"/>
          <w:lang w:val="kk-KZ"/>
        </w:rPr>
        <w:t>«Ұлы даланың жеті қыры» атты  анықтамалық экспозицияны  Қазақстан тарихын оқытуда  тиімді пайдалану  аясын кеңейту.</w:t>
      </w:r>
      <w:r w:rsidR="002A4949"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Ұлы даланың жеті қыры</w:t>
      </w:r>
      <w:r w:rsidRPr="002A4949">
        <w:rPr>
          <w:rFonts w:ascii="Times New Roman" w:hAnsi="Times New Roman" w:cs="Times New Roman"/>
          <w:sz w:val="24"/>
          <w:szCs w:val="24"/>
          <w:lang w:val="kk-KZ"/>
        </w:rPr>
        <w:softHyphen/>
        <w:t>ның»  кез келген бөлімі Қазақ елі</w:t>
      </w:r>
      <w:r w:rsidRPr="002A4949">
        <w:rPr>
          <w:rFonts w:ascii="Times New Roman" w:hAnsi="Times New Roman" w:cs="Times New Roman"/>
          <w:sz w:val="24"/>
          <w:szCs w:val="24"/>
          <w:lang w:val="kk-KZ"/>
        </w:rPr>
        <w:softHyphen/>
        <w:t>нің өміріндегі ерекше мұра: болашаққа бағыт бағдар беретін басты рухани- идеологиялық жоба ретінде ұсыну.</w:t>
      </w:r>
      <w:r w:rsidR="002A4949"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 xml:space="preserve">Мақалада айтылған </w:t>
      </w:r>
      <w:r w:rsidRPr="002A4949">
        <w:rPr>
          <w:rFonts w:ascii="Times New Roman" w:hAnsi="Times New Roman" w:cs="Times New Roman"/>
          <w:sz w:val="24"/>
          <w:szCs w:val="24"/>
          <w:lang w:val="kk-KZ"/>
        </w:rPr>
        <w:lastRenderedPageBreak/>
        <w:t>көне мұраларымыздың  әлем өркениетін  құруға  қосқан орасан зор үлесін баса айтып, дәріптеу.</w:t>
      </w:r>
      <w:r w:rsidR="002A4949" w:rsidRPr="002A4949">
        <w:rPr>
          <w:rFonts w:ascii="Times New Roman" w:hAnsi="Times New Roman" w:cs="Times New Roman"/>
          <w:sz w:val="24"/>
          <w:szCs w:val="24"/>
          <w:lang w:val="kk-KZ"/>
        </w:rPr>
        <w:t xml:space="preserve"> </w:t>
      </w:r>
    </w:p>
    <w:p w:rsidR="002A4949" w:rsidRPr="002A4949" w:rsidRDefault="009C7282" w:rsidP="002A4949">
      <w:pPr>
        <w:spacing w:line="240" w:lineRule="auto"/>
        <w:ind w:left="0" w:firstLine="567"/>
        <w:contextualSpacing/>
        <w:rPr>
          <w:rFonts w:ascii="Times New Roman" w:hAnsi="Times New Roman" w:cs="Times New Roman"/>
          <w:sz w:val="24"/>
          <w:szCs w:val="24"/>
          <w:shd w:val="clear" w:color="auto" w:fill="FFFFFF"/>
          <w:lang w:val="kk-KZ"/>
        </w:rPr>
      </w:pPr>
      <w:r w:rsidRPr="002A4949">
        <w:rPr>
          <w:rFonts w:ascii="Times New Roman" w:hAnsi="Times New Roman" w:cs="Times New Roman"/>
          <w:sz w:val="24"/>
          <w:szCs w:val="24"/>
          <w:shd w:val="clear" w:color="auto" w:fill="FFFFFF"/>
          <w:lang w:val="kk-KZ"/>
        </w:rPr>
        <w:t>Жас ұрпақ, төл тарихымыздың төлтума болмысын біліп  қана қоймай, оның ешкімнің тарихы</w:t>
      </w:r>
      <w:r w:rsidRPr="002A4949">
        <w:rPr>
          <w:rFonts w:ascii="Times New Roman" w:hAnsi="Times New Roman" w:cs="Times New Roman"/>
          <w:sz w:val="24"/>
          <w:szCs w:val="24"/>
          <w:shd w:val="clear" w:color="auto" w:fill="FFFFFF"/>
          <w:lang w:val="kk-KZ"/>
        </w:rPr>
        <w:softHyphen/>
        <w:t>нан кем еместігін мақтан тұтып тарих жайлы дұрыс ұстаны</w:t>
      </w:r>
      <w:r w:rsidRPr="002A4949">
        <w:rPr>
          <w:rFonts w:ascii="Times New Roman" w:hAnsi="Times New Roman" w:cs="Times New Roman"/>
          <w:sz w:val="24"/>
          <w:szCs w:val="24"/>
          <w:shd w:val="clear" w:color="auto" w:fill="FFFFFF"/>
          <w:lang w:val="kk-KZ"/>
        </w:rPr>
        <w:softHyphen/>
        <w:t>мы</w:t>
      </w:r>
      <w:r w:rsidRPr="002A4949">
        <w:rPr>
          <w:rFonts w:ascii="Times New Roman" w:hAnsi="Times New Roman" w:cs="Times New Roman"/>
          <w:sz w:val="24"/>
          <w:szCs w:val="24"/>
          <w:shd w:val="clear" w:color="auto" w:fill="FFFFFF"/>
          <w:lang w:val="kk-KZ"/>
        </w:rPr>
        <w:softHyphen/>
        <w:t xml:space="preserve"> болуы бүгінгі күннің өзекті мәселесі. Осындай ұстанымды қалыптастыруда «Рухани жаңғыру» бағдарламасы біздің басты бағытымыз.  Елбасымыз  2017 жылы «Болашаққа бағдар: рухани жаңғыру» мақаласында: «төл тарихымызға, бабаларымыздың өмір салтына бір сәт үңіліп көрсек, шынайы прагматизмнің талай жарқын үлгілерін көруге </w:t>
      </w:r>
      <w:r w:rsidRPr="00093319">
        <w:rPr>
          <w:rFonts w:ascii="Times New Roman" w:hAnsi="Times New Roman" w:cs="Times New Roman"/>
          <w:sz w:val="24"/>
          <w:szCs w:val="24"/>
          <w:lang w:val="kk-KZ"/>
        </w:rPr>
        <w:t>болады. Біз жаңғыру жолында бабалардан мирас болып, қанымызға сіңген, бүгінде тамырымызда бүлкілдеп жатқан ізгі қасиеттерді қайта түлетуіміз керек», - деген сөздерінен «Ұлы даланың жеті қыры» жобасы Рухани жаңғырудың заңды  жалғасы екенін көреміз.</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shd w:val="clear" w:color="auto" w:fill="FFFFFF"/>
          <w:lang w:val="kk-KZ"/>
        </w:rPr>
        <w:t>Елбасымыз «Рухани жаңғыру» мақаласында «Патриотизмнің ең  жақсы үлгісі</w:t>
      </w:r>
      <w:r w:rsidRPr="002A4949">
        <w:rPr>
          <w:rFonts w:ascii="Times New Roman" w:hAnsi="Times New Roman" w:cs="Times New Roman"/>
          <w:sz w:val="24"/>
          <w:szCs w:val="24"/>
          <w:lang w:val="kk-KZ"/>
        </w:rPr>
        <w:t xml:space="preserve"> орта мектепте туған жердің тарихын оқудан көрініс тапса игі» - деген. Сол себептен  Ұлы дала тарихын жас ұрпақ мақтан тұтатындай етіп насихаттау үшін нақты тарихи деректердің  асып жетерлігін көрсету, мысалы, ежелгі грек, парсы, қытай деректерінде:</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lang w:val="kk-KZ"/>
        </w:rPr>
        <w:t>Гректер сақтарды аса жоғары құрметтеп,оларды әлемдегі ең әділ,ең шыншыл деп есептеген. Парсы жазбаларында сақтарды «құдіретті еркектер» десе, иран жазбаларында «жүйрік атты турлар» деген. Сақтардан кейінгі Ұлы дала өркениетін жалғастырушы Үйсіндер мен Қаңлылар жайындағы деректерде: «олар көршілес жатқан Қытай сияқты ірі елдермен тең құқықты дәрежеде саяси және сауда қарым-қатынас жасаған, Ежелгі Иранның «Авеста» деп аталатын қасиетті кітабында «Вэсаканың ержүрек ұлдары ең биік, бәрінен жоғары тұрған Канха қамалының алдында құрбандық берді»,  міне  осы және көптеген т.б деректерге  қарап  Ұлы дала тұрғындарының ұлылығын көреміз десек артық етпес.</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lang w:val="kk-KZ"/>
        </w:rPr>
        <w:t>Ұлы даланың алғашқы ұлы тұлғалары жайында нақты деректер жетерлік солардың бірі: Плутархтың «Жеті данышпанның сауығы» әңгімесінен Анахарсистің Эллиндер елінде өзінің ақылымен, адамгершілігімен, терең білімімен үлкен  құрметке ие болғаны байқалады. Герадоттың баяндауына қарағанда, Анахарсис Эллада елінде оқып білім алып, мемлекет  ісіне үйреніп, еліне қайтады. Афины билеушісі атақты реформатор Солонның төмендегі жалынды сөздерді ұлы скиф данышпаны Анахарсиске арналады. «Афинылықтар, мен сендер үшін әділетті заң жасадым, оны өздерің үшін де, мемлекет үшін де өте пайдалы деп есептеймін. Ал мына жат елдің азаматы скиф бола тұра ақылға бай, дана. Бұл менің көзімді ашты, ойымды байытты, көптеген пікірлерімді басқаша байыптауға көмектесті, көптеген кеңес беріп, білім мен пайдалы іске үйретті. Сондықтан да, бұл азаматты ел үшін де, мемлекет үшін де, құтты деп санап, оның мүсінін мыстан құйып, ең құрметті жерге халық қалаулыларының мүсіндерімен қатар қойыңдар!» - деп  әмір еткен.</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lang w:val="kk-KZ"/>
        </w:rPr>
        <w:t>Темір дәуірінен кейінгі Түркі әлемінің бесігіндегі жаңа кезең Түркі дәуіріндегі Ұлы  далалықтар  жайындағы деректері араб, қытай жазбаларынан және сол  заманда өмір сүрген ғалымдардың еңбектерінен көре аламыз.  Солардың біреріне тоқталсақ: VI ғасырдың 60-жылдарының соңына қарай Түрік қағанаты сол кездегі ірі мемлекеттер –Византия, Иран, Қытаймен терезесі тең мемлекет  болып, Ұлы Жібек жолының едәуір бөлігіне ие  болған. Орта ғасырлардағы Ұлы Даланың (Донайдан Алтайға дейінгі аралық) атауы мұсылман жазба деректерінде Дешті Қыпшақ аталды. Қазақстан тарих ғылымында Х-XVII ғасырлардағы Қара теңіз бен Каспий аралығын «Батыс Дешті Қыпшақ», ал қазақ даласын «Шығыс Дешті Қыпшақ» деп атау қалыптасқан.</w:t>
      </w:r>
    </w:p>
    <w:p w:rsidR="002A4949"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lang w:val="kk-KZ"/>
        </w:rPr>
        <w:t xml:space="preserve">Ал   «Ұлы Даланың жеті қыры» мақаласы тарихымызды сонау энеолит және қола дәуірінен бастап тарқатады. Жоба көшпелі өркениеттің қалыптасу жолындағы маңызды оқиға далалықтардың алғаш жылқыны қолға үйретуі мен Ұлы даладағы ежелгі металл өндірудің амал-тәсілдерінің пайда болуынан бастап, қазіргі жаңа қазақ тарих ғылымындағы ашылған жаңалықтармен сабақтаса өрбиді.  </w:t>
      </w:r>
    </w:p>
    <w:p w:rsidR="002A4949" w:rsidRPr="002A4949" w:rsidRDefault="009C7282" w:rsidP="002A4949">
      <w:pPr>
        <w:spacing w:line="240" w:lineRule="auto"/>
        <w:ind w:left="0" w:firstLine="567"/>
        <w:contextualSpacing/>
        <w:rPr>
          <w:rFonts w:ascii="Times New Roman" w:hAnsi="Times New Roman" w:cs="Times New Roman"/>
          <w:i/>
          <w:sz w:val="24"/>
          <w:szCs w:val="24"/>
          <w:lang w:val="kk-KZ"/>
        </w:rPr>
      </w:pPr>
      <w:r w:rsidRPr="002A4949">
        <w:rPr>
          <w:rFonts w:ascii="Times New Roman" w:hAnsi="Times New Roman" w:cs="Times New Roman"/>
          <w:i/>
          <w:sz w:val="24"/>
          <w:szCs w:val="24"/>
          <w:lang w:val="kk-KZ"/>
        </w:rPr>
        <w:t>1. Атқа міну мәдениеті</w:t>
      </w:r>
    </w:p>
    <w:p w:rsidR="009C7282" w:rsidRPr="002A4949" w:rsidRDefault="009C7282" w:rsidP="002A4949">
      <w:pPr>
        <w:spacing w:line="240" w:lineRule="auto"/>
        <w:ind w:left="0" w:firstLine="567"/>
        <w:contextualSpacing/>
        <w:rPr>
          <w:rFonts w:ascii="Times New Roman" w:hAnsi="Times New Roman" w:cs="Times New Roman"/>
          <w:sz w:val="24"/>
          <w:szCs w:val="24"/>
          <w:lang w:val="kk-KZ"/>
        </w:rPr>
      </w:pPr>
      <w:r w:rsidRPr="002A4949">
        <w:rPr>
          <w:rFonts w:ascii="Times New Roman" w:hAnsi="Times New Roman" w:cs="Times New Roman"/>
          <w:sz w:val="24"/>
          <w:szCs w:val="24"/>
          <w:lang w:val="kk-KZ"/>
        </w:rPr>
        <w:lastRenderedPageBreak/>
        <w:t>Орталық  Азия – Еуразияның кең даласында мыңдаған жылдар бойы үстемдік еткен көшпелілер өркениетінің бесігі. Бұл өркениеттің тағы бір атауы – «Дала өркениеті» немесе «Ұлы Дала өркениеті». Біздің кең-байтақ даламызда жылқы алғаш қолға үйретіліп, көшпелі мал шаруашылығы пайда болды. Көшпелі өркениет тұйықталып қалған жоқ, ол Орталық Азияның отырықшы-егіншілік өркениетімен, қытайлық, ирандық және өзге де шығыс  өркениеттерімен байланыста дамыды.</w:t>
      </w:r>
    </w:p>
    <w:p w:rsidR="009C7282" w:rsidRPr="002A4949" w:rsidRDefault="009C7282" w:rsidP="002A4949">
      <w:pPr>
        <w:pStyle w:val="a3"/>
        <w:shd w:val="clear" w:color="auto" w:fill="FFFFFF"/>
        <w:spacing w:before="0" w:beforeAutospacing="0" w:after="150" w:afterAutospacing="0"/>
        <w:ind w:firstLine="567"/>
        <w:contextualSpacing/>
        <w:jc w:val="both"/>
        <w:rPr>
          <w:lang w:val="kk-KZ"/>
        </w:rPr>
      </w:pPr>
      <w:r w:rsidRPr="002A4949">
        <w:rPr>
          <w:lang w:val="kk-KZ"/>
        </w:rPr>
        <w:t>Ботайлықтар – Еуразиядағы тұңғыш жылқы өсірушілер.</w:t>
      </w:r>
    </w:p>
    <w:p w:rsidR="009C7282" w:rsidRPr="002A4949" w:rsidRDefault="009C7282" w:rsidP="002A4949">
      <w:pPr>
        <w:pStyle w:val="a3"/>
        <w:shd w:val="clear" w:color="auto" w:fill="FFFFFF"/>
        <w:spacing w:before="0" w:beforeAutospacing="0" w:after="150" w:afterAutospacing="0"/>
        <w:ind w:firstLine="567"/>
        <w:contextualSpacing/>
        <w:jc w:val="both"/>
        <w:rPr>
          <w:lang w:val="kk-KZ"/>
        </w:rPr>
      </w:pPr>
      <w:r w:rsidRPr="002A4949">
        <w:rPr>
          <w:lang w:val="kk-KZ"/>
        </w:rPr>
        <w:t>Қазақстан  аумағында энеолит кезеңінің ерекше ескерткіші – Солтүстік Қазақстандағы Ботай тұрағы екені баршаға мәлім. Ботай тұрағы б.з.б  3-2 мыңжылдықтармен мерзімделеді. Бұл тұрақ 15 гектар жерді алып жатыр. Тұрақты  қазу барысында 158  тұрғын үй табылды.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Бізге қажеттісі жылқы сүйектерінің өте көп табылғаны.  Осы археологиялық деректер ботайлықтар жылқыны  алғаш қолға үйреткендігіне куәлік етеді. Жылқыны қолға үйрету арқылы біздің бабаларымыз өз дәуірінде адам айтқысыз үстемдікке ие болды.</w:t>
      </w:r>
    </w:p>
    <w:p w:rsidR="009C7282" w:rsidRPr="002A4949" w:rsidRDefault="009C7282" w:rsidP="002A4949">
      <w:pPr>
        <w:pStyle w:val="a3"/>
        <w:shd w:val="clear" w:color="auto" w:fill="FFFFFF"/>
        <w:spacing w:after="150"/>
        <w:ind w:firstLine="567"/>
        <w:contextualSpacing/>
        <w:jc w:val="both"/>
        <w:rPr>
          <w:lang w:val="kk-KZ"/>
        </w:rPr>
      </w:pPr>
      <w:r w:rsidRPr="002A4949">
        <w:rPr>
          <w:shd w:val="clear" w:color="auto" w:fill="FFFFFF"/>
          <w:lang w:val="kk-KZ"/>
        </w:rPr>
        <w:t>Ботай ескерткішіне 1981-1983 жылдар аралығында Солтүстік Қазақстан университетінің археологиялық экспедициясы, профессор Виктор Зайберттің жетекшілігімен қазба жұмыстарын жүргізілген. Ғалымдарды табылған ат сүйектерінің көптігі таң қалдырған. Жұмысқа аңдар сүйегін зерттейтін ғалым-остеологтар шақырылды. Олар ауқымды істер атқарды. 133 мыңдай жылқы сүйектері зерттелді. Нәтижесінде анықталғаны, Ботай аттары бұрынғыда белгілі жылқылар түріне жатпайтын боп шықты. Ботай аттарының сүйегі өзге де ежелгі аттар сүйегінен ерекшеленіп тұрды. Ғалымдар бірауыздан ботай аттарының қолға үйретілген деген пікірді ұстанды. Олар далада жүрген жабайы жануар еместігін айтады. Жылқылар үй шаруасында, аң аулауда қолданылған. Күні бүгінге дейін жылқылар қолға кеш үйретілген деген пікірлер айтылды. Қоныстың материалдарына әлемнің барлық ғалымдары қызыға бастады. Ботай жылқысын зерттеп білуге Солтүстік Қазақстан облысына Жаңа Сібір, Мәскеу, Англия, Алмания ғалымдары келді. Көптеген ғалымдар ортақ пікірге сүйенді, яғни Ботайлықтар әлемде ең алғаш жылқыны  қолға үйретушілер деп  танылды.</w:t>
      </w:r>
      <w:r w:rsidRPr="002A4949">
        <w:rPr>
          <w:lang w:val="kk-KZ"/>
        </w:rPr>
        <w:t xml:space="preserve"> </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Мақалада  атқа міну мәдениеті жайлы: «Атқа міну мәдениеті мен жылқы шаруашылығы жер жүзіне Ұлы даладан тарағаны тарихтан белгілі.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 xml:space="preserve">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w:t>
      </w:r>
      <w:r w:rsidRPr="002A4949">
        <w:rPr>
          <w:lang w:val="kk-KZ"/>
        </w:rPr>
        <w:lastRenderedPageBreak/>
        <w:t>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Сонымен қатар бүгінгі етіктердің барлық түрі көшпенділер атқа мінгенде киген жұмсақ өкшелі саптама етіктің «мұрагерлері» екені белгілі.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 xml:space="preserve">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[1].  </w:t>
      </w:r>
    </w:p>
    <w:p w:rsidR="009C7282" w:rsidRPr="002A4949" w:rsidRDefault="009C7282" w:rsidP="002A4949">
      <w:pPr>
        <w:pStyle w:val="a3"/>
        <w:shd w:val="clear" w:color="auto" w:fill="FFFFFF"/>
        <w:spacing w:after="150"/>
        <w:contextualSpacing/>
        <w:jc w:val="both"/>
        <w:rPr>
          <w:i/>
          <w:lang w:val="kk-KZ"/>
        </w:rPr>
      </w:pPr>
      <w:r w:rsidRPr="002A4949">
        <w:rPr>
          <w:i/>
          <w:lang w:val="kk-KZ"/>
        </w:rPr>
        <w:t>2. Ұлы даладағы ежелгі металлургия</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Ежелгі  Қазақстанның металургиялық орталықтары  Шығыс және Орталық, Солтүстік  Қазақстаннан өндіріс ошақтары табылды.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 xml:space="preserve">Кеңгір, Талдысай, Жезді, Сарысу өзендерінің бойы ежелгі өркениет орталықтары ғана емес, қазақ тарихында өзіндік шежіресі бар жерлер. Бұл жерлердің тарихы туралы көптеген тарихшы ғалымдар, археологтар өз еңбектерінде жазып өтті. Сол еңбектердің барлығында қазіргі Кеңгірдің бойындағы Жезқазған, Ұлытау, Жезді  аймақтарында қолөнер кәсібі мен кен қорыту ісі, металлургия өңдіру істері жазылған. Бұл еңбектерді жазып көрсетуде кенді аймақтың ежелгі кеніштерін зерттеген археолог Ә.Марғұлан, академик Қ.Сәтбаевтың сіңірген еңбектері зор. Жоғарыдағы Жезқазған, Ұлытау, Жезді аймақтарындағы ежелгі қоныстар мен өңдіріс ошақтардың, түсті металлургия кеніштерінің қола, сақ, орта ғасырлар дәуірлерін қамтып айтқанда, 1 миллионнан астам тонна мыс рудасы алынған. </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 xml:space="preserve">Бұл міндетті Орталық Қазақстан археологиялық экспедицияның жергілікті жетекшісі, тарих ғылымдарының кандидаты А.Ермолаева бастаған, Ә.Марғұлан атындағы археология институтының қызметкерлерінен құралған топ және Ресей ғылым академиясы, Челябі ғылыми орталығының ғылыми қызметкері И.А. Русанов жүзеге асырған. Зерттеу маусымының негізгі ерекшелігі – Талдысай қонысынан табылған мыс балқыту пештерінің тәжірибелік көшірмесін жасап, жұмыс барысының толық бір циклын жүргізу болған. Қазақстан жеріндегі қола дәуірі қоныстарының бірі –Талдысай кешені ежелгі өңдіріс орталығы ғана емес, ата-бабаларымыздың құтты мекені. Бұл тарихи жердің маңыздылығы «Мәдени мұра» бағдарламасы аясында зерттеліп, ғылыми арнаға түсірілді. </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lastRenderedPageBreak/>
        <w:t xml:space="preserve">Келесі темір дәуірі адамзат тарихындағы аса маңызды өзгерістерді дүниеге әкелген жаңа кезең. Темірдің алғаш өндіріліп, өндіріске ене бастаған  бастапқы кезең темір дәуірі. Ертедегі темір қарапайым тәсілмен, пеш-көрікпен өндірілген. Темір дәуіріндегі метал өндірісін айтқанда, Қаңлылар жеріндегі метал өндірісі, әсіресе темір ұсталығы, қола құю, зергерлік ісі дамығандығын көреміз. Метал өндірісінің орталығы Шаш-Илақ аймағындағы қалалар мен қоныстар болды. Осы аймақтағы тауларда сол ерте заманда-ақ алтын, күміс, темір, басқа да металл өндіру және оларды өңдеу кәсібі дамыды. Ежелгі Құлата қаласының орнынан табылған қазба бұйымдары бұл жерде металл өңдеудің ірі орталығы болғандығын аңғартады. Бұл орталық кезінде 50 гектардай жерді алып жатқан. </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Кенді балқыту, байыту үшін дөңгелек және төрт бұрышты пештер пайдаланылды. Пештер кен өндіретін орындарға жақын орналастырылған. Металл өңдеу арнайы шеберханаларда жүргізілді. Онда қанжар, семсер, жебе ұштары, сауыт т.б. қару-жарақтар соғылған. Ат әбзелдері, кетпен, орақ, балта т.б. құрал-саймандар жасалып, сырға, алқа, білезік, сақина, жүзік сияқты әшекей бұйымдар көптеп дайындалған. Сүйектен пышақ, қанжар мен семсерге қын жасалған.  Белбеулер ою-өрнекті металл және сүйек қаптырмамен әсем безендірілген. Мақалада:</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көрсетеді»[1].</w:t>
      </w:r>
    </w:p>
    <w:p w:rsidR="009C7282" w:rsidRPr="002A4949" w:rsidRDefault="009C7282" w:rsidP="002A4949">
      <w:pPr>
        <w:pStyle w:val="a3"/>
        <w:shd w:val="clear" w:color="auto" w:fill="FFFFFF"/>
        <w:spacing w:after="150"/>
        <w:contextualSpacing/>
        <w:jc w:val="both"/>
        <w:rPr>
          <w:i/>
          <w:lang w:val="kk-KZ"/>
        </w:rPr>
      </w:pPr>
      <w:r w:rsidRPr="002A4949">
        <w:rPr>
          <w:i/>
          <w:lang w:val="kk-KZ"/>
        </w:rPr>
        <w:t>3. Аң стилі</w:t>
      </w:r>
    </w:p>
    <w:p w:rsidR="009C7282" w:rsidRPr="002A4949" w:rsidRDefault="009C7282" w:rsidP="002A4949">
      <w:pPr>
        <w:pStyle w:val="a3"/>
        <w:shd w:val="clear" w:color="auto" w:fill="FFFFFF"/>
        <w:ind w:firstLine="567"/>
        <w:contextualSpacing/>
        <w:jc w:val="both"/>
        <w:rPr>
          <w:lang w:val="kk-KZ"/>
        </w:rPr>
      </w:pPr>
      <w:r w:rsidRPr="002A4949">
        <w:rPr>
          <w:lang w:val="kk-KZ"/>
        </w:rPr>
        <w:t>Аң стиліндегі бұйымдар археологиялық мәдениеттің ертедегі скиф-сақ көшпелі қауымына тиесілі екендігін көрсетті. Аң стилі шеберлерінің жануарларды бейнелеуі андрондықтардағы секілді тотемдік табынуды білдіреді. Жануарлар бейнесін салу үші</w:t>
      </w:r>
      <w:r w:rsidR="009E2784" w:rsidRPr="002A4949">
        <w:rPr>
          <w:lang w:val="kk-KZ"/>
        </w:rPr>
        <w:t>н түрлі материалдар пайдаланған</w:t>
      </w:r>
      <w:r w:rsidRPr="002A4949">
        <w:rPr>
          <w:lang w:val="kk-KZ"/>
        </w:rPr>
        <w:t>, табылған заттарға қарап көбіне алтынды қолданған деуге болады.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 xml:space="preserve">Сақ-скиф аң стилінің туындылары ерте көшпелілердің көптүрлі және өзіндік өнерінің айырықша белгісі болып саналады. Себебі, бұл терминнің астарында б.з.д. І мыңжылдықта Еуразия жазирасында көшіп-қонып жүрген, Алдыңғы Азияның дамыған елдеріне басып кіріп отырған, Қара теңіз жағалауындағы грек отарларымен байланыс жүргізген көптеген ру-тайпалардың аң стилі, көптеген өзіне тән ерекшеліктерімен қатар басқа да айырмашылықтарға ие болады. Көшпелі тайпалардың өнердегі жалпы ұқсастықтары ең алдымен олардың мәдениеттерінің дамуындағы бірдеңгейлігі, әлеуметтік тұрмыс жағдайының, діни-мифологиялық түсініктерінің ұқсастығымен түсіндіріледі.  Ежелгі шеберлер көп жағдайда жыртқыштардың тұяқты жануарларды жаралау сәтін т.б  кездерін бейнелеген. Солардың ішінде кең таралғаны марал, жолбарыс, арқар, барыс, бұлан, жылқы, жыртқыш құстар болса,  қабан мен ақбөкеннің  аюдың бейнелері. Сақ-скиф аң стиліне алдыңғыазиялық кейбір сарындардың болуы, оның ішінде қиял-ғажайып жануарлардың болуы да тән. Мұндай жануарлардың бейнелері сақ-скиф өнерінің өзіндік ерекшелігіне айналды. Аң стилімен апталаған б.з.д.VІІІ-VII ғасырлармен мерзімделетін Шілікті «Алтын адамы» профессор Ә.Т.Төлеубаевтың жетекшілігімен қазылған болатын. Шілікті қорымының Бәйгетөбе обасынан барлығы 4303 дана алтын заттар табылды. </w:t>
      </w:r>
    </w:p>
    <w:p w:rsidR="009C7282" w:rsidRPr="002A4949" w:rsidRDefault="009C7282" w:rsidP="002A4949">
      <w:pPr>
        <w:pStyle w:val="a3"/>
        <w:shd w:val="clear" w:color="auto" w:fill="FFFFFF"/>
        <w:spacing w:after="150"/>
        <w:ind w:firstLine="567"/>
        <w:contextualSpacing/>
        <w:jc w:val="both"/>
        <w:rPr>
          <w:i/>
          <w:lang w:val="kk-KZ"/>
        </w:rPr>
      </w:pPr>
      <w:r w:rsidRPr="002A4949">
        <w:rPr>
          <w:lang w:val="kk-KZ"/>
        </w:rPr>
        <w:lastRenderedPageBreak/>
        <w:t>Есіктен табылған «Алтын  адам» киімінде бұлан,жолбарыс, арқар, ағыздардағы хайуанаттар бейнелері кездеседі.</w:t>
      </w:r>
    </w:p>
    <w:p w:rsidR="002A4949" w:rsidRPr="002A4949" w:rsidRDefault="009C7282" w:rsidP="002A4949">
      <w:pPr>
        <w:pStyle w:val="a3"/>
        <w:shd w:val="clear" w:color="auto" w:fill="FFFFFF"/>
        <w:spacing w:after="150"/>
        <w:ind w:firstLine="567"/>
        <w:contextualSpacing/>
        <w:jc w:val="both"/>
        <w:rPr>
          <w:lang w:val="kk-KZ"/>
        </w:rPr>
      </w:pPr>
      <w:r w:rsidRPr="002A4949">
        <w:rPr>
          <w:lang w:val="kk-KZ"/>
        </w:rPr>
        <w:t>Жалпы, «аң стилі» феномені әлемдік өнердегі биік белестердің бірі саналады.</w:t>
      </w:r>
    </w:p>
    <w:p w:rsidR="009E2784" w:rsidRPr="002A4949" w:rsidRDefault="009E2784" w:rsidP="002A4949">
      <w:pPr>
        <w:pStyle w:val="a3"/>
        <w:shd w:val="clear" w:color="auto" w:fill="FFFFFF"/>
        <w:spacing w:after="150"/>
        <w:contextualSpacing/>
        <w:jc w:val="both"/>
        <w:rPr>
          <w:lang w:val="kk-KZ"/>
        </w:rPr>
      </w:pPr>
      <w:r w:rsidRPr="002A4949">
        <w:rPr>
          <w:i/>
          <w:lang w:val="kk-KZ"/>
        </w:rPr>
        <w:t xml:space="preserve">4. </w:t>
      </w:r>
      <w:r w:rsidR="009C7282" w:rsidRPr="002A4949">
        <w:rPr>
          <w:i/>
          <w:lang w:val="kk-KZ"/>
        </w:rPr>
        <w:t xml:space="preserve">Алтын адам. </w:t>
      </w:r>
    </w:p>
    <w:p w:rsidR="009E2784" w:rsidRPr="002A4949" w:rsidRDefault="009C7282" w:rsidP="002A4949">
      <w:pPr>
        <w:spacing w:after="0" w:line="240" w:lineRule="auto"/>
        <w:ind w:left="0" w:firstLine="567"/>
        <w:rPr>
          <w:rFonts w:ascii="Times New Roman" w:hAnsi="Times New Roman" w:cs="Times New Roman"/>
          <w:sz w:val="24"/>
          <w:szCs w:val="24"/>
          <w:lang w:val="kk-KZ"/>
        </w:rPr>
      </w:pPr>
      <w:r w:rsidRPr="002A4949">
        <w:rPr>
          <w:rFonts w:ascii="Times New Roman" w:hAnsi="Times New Roman" w:cs="Times New Roman"/>
          <w:sz w:val="24"/>
          <w:szCs w:val="24"/>
          <w:lang w:val="kk-KZ"/>
        </w:rPr>
        <w:t>А</w:t>
      </w:r>
      <w:r w:rsidR="009E2784" w:rsidRPr="002A4949">
        <w:rPr>
          <w:rFonts w:ascii="Times New Roman" w:hAnsi="Times New Roman" w:cs="Times New Roman"/>
          <w:sz w:val="24"/>
          <w:szCs w:val="24"/>
          <w:lang w:val="kk-KZ"/>
        </w:rPr>
        <w:t xml:space="preserve">лматының күн шығыс жағында 50 </w:t>
      </w:r>
      <w:r w:rsidRPr="002A4949">
        <w:rPr>
          <w:rFonts w:ascii="Times New Roman" w:hAnsi="Times New Roman" w:cs="Times New Roman"/>
          <w:sz w:val="24"/>
          <w:szCs w:val="24"/>
          <w:lang w:val="kk-KZ"/>
        </w:rPr>
        <w:t>шақырымдай жерде,</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Іле Алатауының баурайындағы жазықта</w:t>
      </w:r>
      <w:r w:rsidR="009E2784" w:rsidRPr="002A4949">
        <w:rPr>
          <w:rFonts w:ascii="Times New Roman" w:hAnsi="Times New Roman" w:cs="Times New Roman"/>
          <w:sz w:val="24"/>
          <w:szCs w:val="24"/>
          <w:lang w:val="kk-KZ"/>
        </w:rPr>
        <w:t xml:space="preserve"> 40-тан астам оба орналасқан</w:t>
      </w:r>
      <w:r w:rsidRPr="002A4949">
        <w:rPr>
          <w:rFonts w:ascii="Times New Roman" w:hAnsi="Times New Roman" w:cs="Times New Roman"/>
          <w:sz w:val="24"/>
          <w:szCs w:val="24"/>
          <w:lang w:val="kk-KZ"/>
        </w:rPr>
        <w:t>.</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Соның ішінде «Есік обасы»</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да бар</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«Есік обасы» б.з.б.</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5-4 ғасырлар мен мерзімделеді.</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Оның диаметрі</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60</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метр,</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биіктігі 6 метр.</w:t>
      </w:r>
      <w:r w:rsidR="009E2784" w:rsidRPr="002A4949">
        <w:rPr>
          <w:rFonts w:ascii="Times New Roman" w:hAnsi="Times New Roman" w:cs="Times New Roman"/>
          <w:sz w:val="24"/>
          <w:szCs w:val="24"/>
          <w:lang w:val="kk-KZ"/>
        </w:rPr>
        <w:t xml:space="preserve"> Үйі</w:t>
      </w:r>
      <w:r w:rsidRPr="002A4949">
        <w:rPr>
          <w:rFonts w:ascii="Times New Roman" w:hAnsi="Times New Roman" w:cs="Times New Roman"/>
          <w:sz w:val="24"/>
          <w:szCs w:val="24"/>
          <w:lang w:val="kk-KZ"/>
        </w:rPr>
        <w:t>лген топырақ құрылымы айқын емес,</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 xml:space="preserve">бірақ </w:t>
      </w:r>
      <w:r w:rsidR="009E2784" w:rsidRPr="002A4949">
        <w:rPr>
          <w:rFonts w:ascii="Times New Roman" w:hAnsi="Times New Roman" w:cs="Times New Roman"/>
          <w:sz w:val="24"/>
          <w:szCs w:val="24"/>
          <w:lang w:val="kk-KZ"/>
        </w:rPr>
        <w:t>көп қабаттан тұратыны байқалады.</w:t>
      </w:r>
    </w:p>
    <w:p w:rsidR="009C7282" w:rsidRPr="002A4949" w:rsidRDefault="009C7282" w:rsidP="002A4949">
      <w:pPr>
        <w:spacing w:after="0" w:line="240" w:lineRule="auto"/>
        <w:ind w:left="0" w:firstLine="567"/>
        <w:rPr>
          <w:rFonts w:ascii="Times New Roman" w:hAnsi="Times New Roman" w:cs="Times New Roman"/>
          <w:sz w:val="24"/>
          <w:szCs w:val="24"/>
          <w:lang w:val="kk-KZ"/>
        </w:rPr>
      </w:pPr>
      <w:r w:rsidRPr="002A4949">
        <w:rPr>
          <w:rFonts w:ascii="Times New Roman" w:hAnsi="Times New Roman" w:cs="Times New Roman"/>
          <w:sz w:val="24"/>
          <w:szCs w:val="24"/>
          <w:lang w:val="kk-KZ"/>
        </w:rPr>
        <w:t xml:space="preserve"> Малтатас қабаты қиыршық-сазды қабатпен ауысып отырған.</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Үйінді орталық және бүйірдегі екі қабірден тұрады.Орталық қабір бірнеше  рет тоналған.</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Ал бүйірдегі қабір тонауға ұшырамай,</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сол күйінде сақталған. Қабірдің ішінен басқа да көп алтын түймешелер,</w:t>
      </w:r>
      <w:r w:rsidR="009E2784" w:rsidRPr="002A4949">
        <w:rPr>
          <w:rFonts w:ascii="Times New Roman" w:hAnsi="Times New Roman" w:cs="Times New Roman"/>
          <w:sz w:val="24"/>
          <w:szCs w:val="24"/>
          <w:lang w:val="kk-KZ"/>
        </w:rPr>
        <w:t xml:space="preserve"> </w:t>
      </w:r>
      <w:r w:rsidRPr="002A4949">
        <w:rPr>
          <w:rFonts w:ascii="Times New Roman" w:hAnsi="Times New Roman" w:cs="Times New Roman"/>
          <w:sz w:val="24"/>
          <w:szCs w:val="24"/>
          <w:lang w:val="kk-KZ"/>
        </w:rPr>
        <w:t>алтынмен апталған қола тегенелер табылды. Олардың ұзын саны 4000-нан астам.</w:t>
      </w:r>
    </w:p>
    <w:p w:rsidR="009C7282" w:rsidRPr="002A4949" w:rsidRDefault="009C7282" w:rsidP="002A4949">
      <w:pPr>
        <w:pStyle w:val="a3"/>
        <w:shd w:val="clear" w:color="auto" w:fill="FFFFFF"/>
        <w:spacing w:before="0" w:beforeAutospacing="0" w:after="150"/>
        <w:ind w:firstLine="567"/>
        <w:contextualSpacing/>
        <w:jc w:val="both"/>
        <w:rPr>
          <w:lang w:val="kk-KZ"/>
        </w:rPr>
      </w:pPr>
      <w:r w:rsidRPr="002A4949">
        <w:rPr>
          <w:lang w:val="kk-KZ"/>
        </w:rPr>
        <w:t>Антропологтардың анықтауынша</w:t>
      </w:r>
      <w:r w:rsidR="009E2784" w:rsidRPr="002A4949">
        <w:rPr>
          <w:lang w:val="kk-KZ"/>
        </w:rPr>
        <w:t xml:space="preserve">, Есік обасында жерленген адам </w:t>
      </w:r>
      <w:r w:rsidRPr="002A4949">
        <w:rPr>
          <w:lang w:val="kk-KZ"/>
        </w:rPr>
        <w:t>17-18 жас шамасында сақ ханзадасы. Есік қорғанынан табылған алтын бұйымдардың молдығына қарап, бүл мәйіт «Алтын адам» деп аталды. «Алтын адам»  Ұлы дала мәдениетінің бірегей үлгісі.</w:t>
      </w:r>
    </w:p>
    <w:p w:rsidR="009C7282" w:rsidRPr="002A4949" w:rsidRDefault="009E2784" w:rsidP="002A4949">
      <w:pPr>
        <w:pStyle w:val="a3"/>
        <w:shd w:val="clear" w:color="auto" w:fill="FFFFFF"/>
        <w:spacing w:after="150"/>
        <w:ind w:firstLine="567"/>
        <w:contextualSpacing/>
        <w:jc w:val="both"/>
        <w:rPr>
          <w:lang w:val="kk-KZ"/>
        </w:rPr>
      </w:pPr>
      <w:r w:rsidRPr="002A4949">
        <w:rPr>
          <w:lang w:val="kk-KZ"/>
        </w:rPr>
        <w:t>Мақалада</w:t>
      </w:r>
      <w:r w:rsidR="009C7282" w:rsidRPr="002A4949">
        <w:rPr>
          <w:lang w:val="kk-KZ"/>
        </w:rPr>
        <w:t>: «Біздің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r w:rsidR="009E2784" w:rsidRPr="002A4949">
        <w:rPr>
          <w:lang w:val="kk-KZ"/>
        </w:rPr>
        <w:t>.</w:t>
      </w:r>
    </w:p>
    <w:p w:rsidR="009C7282" w:rsidRPr="002A4949" w:rsidRDefault="009C7282" w:rsidP="002A4949">
      <w:pPr>
        <w:pStyle w:val="a3"/>
        <w:shd w:val="clear" w:color="auto" w:fill="FFFFFF"/>
        <w:spacing w:after="150"/>
        <w:contextualSpacing/>
        <w:jc w:val="both"/>
        <w:rPr>
          <w:i/>
          <w:lang w:val="kk-KZ"/>
        </w:rPr>
      </w:pPr>
      <w:r w:rsidRPr="002A4949">
        <w:rPr>
          <w:i/>
          <w:lang w:val="kk-KZ"/>
        </w:rPr>
        <w:t>5. Түркі әлемінің бесігі</w:t>
      </w:r>
    </w:p>
    <w:p w:rsidR="009E2784" w:rsidRPr="002A4949" w:rsidRDefault="009C7282" w:rsidP="002A4949">
      <w:pPr>
        <w:pStyle w:val="a3"/>
        <w:shd w:val="clear" w:color="auto" w:fill="FFFFFF"/>
        <w:ind w:firstLine="567"/>
        <w:contextualSpacing/>
        <w:jc w:val="both"/>
        <w:rPr>
          <w:lang w:val="kk-KZ"/>
        </w:rPr>
      </w:pPr>
      <w:r w:rsidRPr="002A4949">
        <w:rPr>
          <w:lang w:val="kk-KZ"/>
        </w:rPr>
        <w:t>Түрік атауы  алғаш 542 жылы Қытай деректерінен  белгілі. Келесі бір жорамал бойынша «түрк» сөзі мықты, күшті деген мағынаны білдірді. Еуразия даласында түркі тілдес халықтар үстемдік еткен кезеңі VI-XIII ғасыр аралығын қамтиды</w:t>
      </w:r>
      <w:r w:rsidR="001E15EA" w:rsidRPr="002A4949">
        <w:rPr>
          <w:lang w:val="kk-KZ"/>
        </w:rPr>
        <w:t>.</w:t>
      </w:r>
      <w:r w:rsidRPr="002A4949">
        <w:rPr>
          <w:lang w:val="kk-KZ"/>
        </w:rPr>
        <w:t xml:space="preserve"> Түркі дәуірі</w:t>
      </w:r>
      <w:r w:rsidR="001E15EA" w:rsidRPr="002A4949">
        <w:rPr>
          <w:lang w:val="kk-KZ"/>
        </w:rPr>
        <w:t>ндегі Ұлы Дала өркениеті жайлы</w:t>
      </w:r>
      <w:r w:rsidRPr="002A4949">
        <w:rPr>
          <w:lang w:val="kk-KZ"/>
        </w:rPr>
        <w:t xml:space="preserve"> деректе</w:t>
      </w:r>
      <w:r w:rsidR="001E15EA" w:rsidRPr="002A4949">
        <w:rPr>
          <w:lang w:val="kk-KZ"/>
        </w:rPr>
        <w:t>р орта ғасырларда  өмір сүрген</w:t>
      </w:r>
      <w:r w:rsidRPr="002A4949">
        <w:rPr>
          <w:lang w:val="kk-KZ"/>
        </w:rPr>
        <w:t xml:space="preserve"> тарихи тұлғала</w:t>
      </w:r>
      <w:r w:rsidR="001E15EA" w:rsidRPr="002A4949">
        <w:rPr>
          <w:lang w:val="kk-KZ"/>
        </w:rPr>
        <w:t>рдың ә</w:t>
      </w:r>
      <w:r w:rsidRPr="002A4949">
        <w:rPr>
          <w:lang w:val="kk-KZ"/>
        </w:rPr>
        <w:t>л-Фараби, Махмұд Қашқари, Жүсіп Баласағұн т.б ғұламалардың деректерінен, көптеген шете</w:t>
      </w:r>
      <w:r w:rsidR="001E15EA" w:rsidRPr="002A4949">
        <w:rPr>
          <w:lang w:val="kk-KZ"/>
        </w:rPr>
        <w:t>л саяхатшылары мен ғалымдарының</w:t>
      </w:r>
      <w:r w:rsidRPr="002A4949">
        <w:rPr>
          <w:lang w:val="kk-KZ"/>
        </w:rPr>
        <w:t xml:space="preserve"> деректерінен</w:t>
      </w:r>
      <w:r w:rsidR="001E15EA" w:rsidRPr="002A4949">
        <w:rPr>
          <w:lang w:val="kk-KZ"/>
        </w:rPr>
        <w:t xml:space="preserve"> бел</w:t>
      </w:r>
      <w:r w:rsidRPr="002A4949">
        <w:rPr>
          <w:lang w:val="kk-KZ"/>
        </w:rPr>
        <w:t>гілі.</w:t>
      </w:r>
      <w:r w:rsidR="001E15EA" w:rsidRPr="002A4949">
        <w:rPr>
          <w:lang w:val="kk-KZ"/>
        </w:rPr>
        <w:t xml:space="preserve"> </w:t>
      </w:r>
      <w:r w:rsidRPr="002A4949">
        <w:rPr>
          <w:lang w:val="kk-KZ"/>
        </w:rPr>
        <w:t>Орта ғасырлық кезең рухани және  материалдық мәдениетің жетістікттеріне бай</w:t>
      </w:r>
      <w:r w:rsidR="009E2784" w:rsidRPr="002A4949">
        <w:rPr>
          <w:lang w:val="kk-KZ"/>
        </w:rPr>
        <w:t xml:space="preserve"> кезең «руна жазуы», «Күлтегін»</w:t>
      </w:r>
      <w:r w:rsidRPr="002A4949">
        <w:rPr>
          <w:lang w:val="kk-KZ"/>
        </w:rPr>
        <w:t xml:space="preserve"> мен «Тоныкөк» жазбалары, «Қорқыт ата» кітабы мен «Оғызнама» дастаны және т.б айтуға болады. Қала мен дала мәдениетінің өзара байланысы жоғары деңгейге жеткен, себебін  Ұлы жібек жолының маңызының өсуінен көреміз,</w:t>
      </w:r>
      <w:r w:rsidR="001E15EA" w:rsidRPr="002A4949">
        <w:rPr>
          <w:lang w:val="kk-KZ"/>
        </w:rPr>
        <w:t xml:space="preserve"> </w:t>
      </w:r>
      <w:r w:rsidRPr="002A4949">
        <w:rPr>
          <w:lang w:val="kk-KZ"/>
        </w:rPr>
        <w:t>тағы  айтсақ көлемі 30 гектардан асатын қалалар</w:t>
      </w:r>
      <w:r w:rsidR="001E15EA" w:rsidRPr="002A4949">
        <w:rPr>
          <w:lang w:val="kk-KZ"/>
        </w:rPr>
        <w:t xml:space="preserve"> –</w:t>
      </w:r>
      <w:r w:rsidRPr="002A4949">
        <w:rPr>
          <w:lang w:val="kk-KZ"/>
        </w:rPr>
        <w:t xml:space="preserve"> Испиджаб,</w:t>
      </w:r>
      <w:r w:rsidR="00997D3C" w:rsidRPr="002A4949">
        <w:rPr>
          <w:lang w:val="kk-KZ"/>
        </w:rPr>
        <w:t xml:space="preserve"> </w:t>
      </w:r>
      <w:r w:rsidRPr="002A4949">
        <w:rPr>
          <w:lang w:val="kk-KZ"/>
        </w:rPr>
        <w:t>Отырар,</w:t>
      </w:r>
      <w:r w:rsidR="00997D3C" w:rsidRPr="002A4949">
        <w:rPr>
          <w:lang w:val="kk-KZ"/>
        </w:rPr>
        <w:t xml:space="preserve"> </w:t>
      </w:r>
      <w:r w:rsidRPr="002A4949">
        <w:rPr>
          <w:lang w:val="kk-KZ"/>
        </w:rPr>
        <w:t>Сауран қала мәдениетінің жетістігін көрсетіп тұр. Осындай Ұлы Дала төсіндегі темір дәуірінен кейінгі жаңа кезең Түркі дәуірі жетістікке толы болды.</w:t>
      </w:r>
      <w:r w:rsidR="009E2784" w:rsidRPr="002A4949">
        <w:rPr>
          <w:lang w:val="kk-KZ"/>
        </w:rPr>
        <w:t xml:space="preserve"> </w:t>
      </w:r>
    </w:p>
    <w:p w:rsidR="009C7282" w:rsidRPr="002A4949" w:rsidRDefault="009E2784" w:rsidP="002A4949">
      <w:pPr>
        <w:pStyle w:val="a3"/>
        <w:shd w:val="clear" w:color="auto" w:fill="FFFFFF"/>
        <w:ind w:firstLine="567"/>
        <w:contextualSpacing/>
        <w:jc w:val="both"/>
        <w:rPr>
          <w:lang w:val="kk-KZ"/>
        </w:rPr>
      </w:pPr>
      <w:r w:rsidRPr="002A4949">
        <w:rPr>
          <w:lang w:val="kk-KZ"/>
        </w:rPr>
        <w:t>Мақалада</w:t>
      </w:r>
      <w:r w:rsidR="009C7282" w:rsidRPr="002A4949">
        <w:rPr>
          <w:lang w:val="kk-KZ"/>
        </w:rPr>
        <w:t>:</w:t>
      </w:r>
      <w:r w:rsidRPr="002A4949">
        <w:rPr>
          <w:lang w:val="kk-KZ"/>
        </w:rPr>
        <w:t xml:space="preserve"> </w:t>
      </w:r>
      <w:r w:rsidR="009C7282" w:rsidRPr="002A4949">
        <w:rPr>
          <w:lang w:val="kk-KZ"/>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lastRenderedPageBreak/>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w:t>
      </w:r>
      <w:r w:rsidR="00997D3C" w:rsidRPr="002A4949">
        <w:rPr>
          <w:lang w:val="kk-KZ"/>
        </w:rPr>
        <w:t xml:space="preserve"> ойшылдарының бірі – Әбу Насыр ә</w:t>
      </w:r>
      <w:r w:rsidRPr="002A4949">
        <w:rPr>
          <w:lang w:val="kk-KZ"/>
        </w:rPr>
        <w:t>л-Фарабиді дүниеге әкелсе, түркі халықтарының рухани көшбасшыларының бірі Қожа Ахмет Ясауи Түркістан қаласында өмір сүріп, ілім таратқан.»</w:t>
      </w:r>
    </w:p>
    <w:p w:rsidR="009C7282" w:rsidRPr="002A4949" w:rsidRDefault="009C7282" w:rsidP="002A4949">
      <w:pPr>
        <w:pStyle w:val="a3"/>
        <w:shd w:val="clear" w:color="auto" w:fill="FFFFFF"/>
        <w:spacing w:before="0" w:beforeAutospacing="0" w:after="0" w:afterAutospacing="0"/>
        <w:rPr>
          <w:i/>
          <w:lang w:val="kk-KZ"/>
        </w:rPr>
      </w:pPr>
      <w:r w:rsidRPr="002A4949">
        <w:rPr>
          <w:i/>
          <w:lang w:val="kk-KZ"/>
        </w:rPr>
        <w:t xml:space="preserve">6. Ұлы Жібек </w:t>
      </w:r>
      <w:r w:rsidR="00EC1B8D" w:rsidRPr="002A4949">
        <w:rPr>
          <w:i/>
          <w:lang w:val="kk-KZ"/>
        </w:rPr>
        <w:t>жолы</w:t>
      </w:r>
    </w:p>
    <w:p w:rsidR="009C7282" w:rsidRPr="002A4949" w:rsidRDefault="009C7282" w:rsidP="002A4949">
      <w:pPr>
        <w:shd w:val="clear" w:color="auto" w:fill="FFFFFF"/>
        <w:spacing w:after="0" w:line="240" w:lineRule="auto"/>
        <w:ind w:left="0" w:firstLine="567"/>
        <w:jc w:val="left"/>
        <w:rPr>
          <w:rFonts w:ascii="Times New Roman" w:hAnsi="Times New Roman" w:cs="Times New Roman"/>
          <w:sz w:val="24"/>
          <w:szCs w:val="24"/>
          <w:lang w:val="kk-KZ"/>
        </w:rPr>
      </w:pPr>
      <w:r w:rsidRPr="002A4949">
        <w:rPr>
          <w:rFonts w:ascii="Times New Roman" w:eastAsia="Times New Roman" w:hAnsi="Times New Roman" w:cs="Times New Roman"/>
          <w:sz w:val="24"/>
          <w:szCs w:val="24"/>
          <w:lang w:val="kk-KZ" w:eastAsia="ru-RU"/>
        </w:rPr>
        <w:t>Ұлы Жібек жолы бүкіл адам ағзасын қоректендіруші қан жүйесіне ұксас жұмыс істеді. Себебі ол бүкіл Еуропа мен Азия елдерінің бір-бірімен қарым-қатынас жасауына мүмкіндік туғызып, ондағы халықтарды біріктірді</w:t>
      </w:r>
      <w:r w:rsidR="00997D3C" w:rsidRPr="002A4949">
        <w:rPr>
          <w:rFonts w:ascii="Times New Roman" w:eastAsia="Times New Roman" w:hAnsi="Times New Roman" w:cs="Times New Roman"/>
          <w:sz w:val="24"/>
          <w:szCs w:val="24"/>
          <w:lang w:val="kk-KZ" w:eastAsia="ru-RU"/>
        </w:rPr>
        <w:t>.</w:t>
      </w:r>
    </w:p>
    <w:p w:rsidR="009C7282" w:rsidRPr="002A4949" w:rsidRDefault="009C7282" w:rsidP="002A4949">
      <w:pPr>
        <w:pStyle w:val="a3"/>
        <w:shd w:val="clear" w:color="auto" w:fill="FFFFFF"/>
        <w:spacing w:before="0" w:beforeAutospacing="0" w:after="150"/>
        <w:ind w:firstLine="567"/>
        <w:contextualSpacing/>
        <w:jc w:val="both"/>
        <w:rPr>
          <w:lang w:val="kk-KZ"/>
        </w:rPr>
      </w:pPr>
      <w:r w:rsidRPr="002A4949">
        <w:rPr>
          <w:lang w:val="kk-KZ"/>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Алғаш пайда болған сәттен бастап, Ұлы Жібек жолы картасы, негізінен, Түрік империяларының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9C7282" w:rsidRPr="002A4949" w:rsidRDefault="009C7282" w:rsidP="002A4949">
      <w:pPr>
        <w:pStyle w:val="a3"/>
        <w:shd w:val="clear" w:color="auto" w:fill="FFFFFF"/>
        <w:spacing w:after="150"/>
        <w:contextualSpacing/>
        <w:jc w:val="both"/>
        <w:rPr>
          <w:i/>
          <w:lang w:val="kk-KZ"/>
        </w:rPr>
      </w:pPr>
      <w:r w:rsidRPr="002A4949">
        <w:rPr>
          <w:i/>
          <w:lang w:val="kk-KZ"/>
        </w:rPr>
        <w:t>7. Қазақстан – алма мен қызғалдақтың отаны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9C7282" w:rsidRPr="002A4949" w:rsidRDefault="009C7282" w:rsidP="002A4949">
      <w:pPr>
        <w:pStyle w:val="a3"/>
        <w:shd w:val="clear" w:color="auto" w:fill="FFFFFF"/>
        <w:spacing w:after="150"/>
        <w:ind w:firstLine="567"/>
        <w:contextualSpacing/>
        <w:jc w:val="both"/>
        <w:rPr>
          <w:lang w:val="kk-KZ"/>
        </w:rPr>
      </w:pPr>
      <w:r w:rsidRPr="002A4949">
        <w:rPr>
          <w:lang w:val="kk-KZ"/>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w:t>
      </w:r>
    </w:p>
    <w:p w:rsidR="009C7282" w:rsidRPr="002A4949" w:rsidRDefault="009C7282" w:rsidP="002A4949">
      <w:pPr>
        <w:pStyle w:val="a3"/>
        <w:shd w:val="clear" w:color="auto" w:fill="FFFFFF"/>
        <w:spacing w:before="0" w:beforeAutospacing="0" w:after="150" w:afterAutospacing="0"/>
        <w:ind w:firstLine="567"/>
        <w:contextualSpacing/>
        <w:jc w:val="both"/>
        <w:rPr>
          <w:lang w:val="kk-KZ"/>
        </w:rPr>
      </w:pPr>
      <w:r w:rsidRPr="002A4949">
        <w:rPr>
          <w:lang w:val="kk-KZ"/>
        </w:rPr>
        <w:t xml:space="preserve">Бүгінде жер жүзінде қызғалдақтың 3 мыңнан астам түрі бар, олардың басым көпшілігі – біздің дала қызғалдағының «ұрпағы». Қазір Қазақстанда қызғалдақтың 35 түрі өседі. </w:t>
      </w:r>
    </w:p>
    <w:p w:rsidR="002A4949" w:rsidRPr="002A4949" w:rsidRDefault="009C7282" w:rsidP="002A4949">
      <w:pPr>
        <w:pStyle w:val="a3"/>
        <w:shd w:val="clear" w:color="auto" w:fill="FFFFFF"/>
        <w:spacing w:before="0" w:beforeAutospacing="0" w:after="150" w:afterAutospacing="0"/>
        <w:ind w:firstLine="567"/>
        <w:contextualSpacing/>
        <w:jc w:val="both"/>
        <w:rPr>
          <w:lang w:val="kk-KZ"/>
        </w:rPr>
      </w:pPr>
      <w:r w:rsidRPr="002A4949">
        <w:rPr>
          <w:lang w:val="kk-KZ"/>
        </w:rPr>
        <w:lastRenderedPageBreak/>
        <w:t>Ең аяғы, Сиверс алмасы мен Регель қызғалдағының тарихи Отаны Қазақ</w:t>
      </w:r>
      <w:r w:rsidRPr="002A4949">
        <w:rPr>
          <w:lang w:val="kk-KZ"/>
        </w:rPr>
        <w:softHyphen/>
        <w:t>стан екенін дәлелдейді. Қазақ халқының өмір сүру дағды</w:t>
      </w:r>
      <w:r w:rsidRPr="002A4949">
        <w:rPr>
          <w:lang w:val="kk-KZ"/>
        </w:rPr>
        <w:softHyphen/>
        <w:t>сы, тұрмысы, салт-дәстүрі жайлы білу, соны сақтап кейінгіге үйрету ұр</w:t>
      </w:r>
      <w:r w:rsidRPr="002A4949">
        <w:rPr>
          <w:lang w:val="kk-KZ"/>
        </w:rPr>
        <w:softHyphen/>
      </w:r>
      <w:r w:rsidRPr="002A4949">
        <w:rPr>
          <w:lang w:val="kk-KZ"/>
        </w:rPr>
        <w:softHyphen/>
        <w:t>па</w:t>
      </w:r>
      <w:r w:rsidRPr="002A4949">
        <w:rPr>
          <w:lang w:val="kk-KZ"/>
        </w:rPr>
        <w:softHyphen/>
        <w:t>қ</w:t>
      </w:r>
      <w:r w:rsidRPr="002A4949">
        <w:rPr>
          <w:lang w:val="kk-KZ"/>
        </w:rPr>
        <w:softHyphen/>
        <w:t>тарының парызы. </w:t>
      </w:r>
    </w:p>
    <w:p w:rsidR="00D875F5" w:rsidRPr="002A4949" w:rsidRDefault="00D875F5" w:rsidP="002A4949">
      <w:pPr>
        <w:pStyle w:val="a3"/>
        <w:shd w:val="clear" w:color="auto" w:fill="FFFFFF"/>
        <w:spacing w:before="0" w:beforeAutospacing="0" w:after="150" w:afterAutospacing="0"/>
        <w:ind w:firstLine="567"/>
        <w:contextualSpacing/>
        <w:jc w:val="both"/>
        <w:rPr>
          <w:lang w:val="kk-KZ"/>
        </w:rPr>
      </w:pPr>
      <w:r w:rsidRPr="002A4949">
        <w:rPr>
          <w:lang w:val="kk-KZ"/>
        </w:rPr>
        <w:t xml:space="preserve">Осы күнге дейін жылқыны алғаш қолға үйреткен Украина жеріндегі байырғы халық деген пікір қалыптасқан. Сондай-ақ, қызғалдақтың Отаны Қазақстан екенін әлем халқы білмеді. Осы </w:t>
      </w:r>
      <w:r w:rsidR="00992815" w:rsidRPr="002A4949">
        <w:rPr>
          <w:lang w:val="kk-KZ"/>
        </w:rPr>
        <w:t>айтылған деректер бірінші</w:t>
      </w:r>
      <w:r w:rsidRPr="002A4949">
        <w:rPr>
          <w:lang w:val="kk-KZ"/>
        </w:rPr>
        <w:t xml:space="preserve">ден, жылқыны алғаш қолға үйреткен біздің бабаларымыз екенін археологиялық </w:t>
      </w:r>
      <w:r w:rsidR="00992815" w:rsidRPr="002A4949">
        <w:rPr>
          <w:lang w:val="kk-KZ"/>
        </w:rPr>
        <w:t>қазбаларға сүйене отырып дәлелдеді</w:t>
      </w:r>
      <w:r w:rsidRPr="002A4949">
        <w:rPr>
          <w:lang w:val="kk-KZ"/>
        </w:rPr>
        <w:t>,</w:t>
      </w:r>
      <w:r w:rsidR="00992815" w:rsidRPr="002A4949">
        <w:rPr>
          <w:lang w:val="kk-KZ"/>
        </w:rPr>
        <w:t xml:space="preserve"> екіншіден алма мен қызғалдықтың Отаны – Қазақстан екенін әлемге мойындатты.</w:t>
      </w:r>
      <w:r w:rsidRPr="002A4949">
        <w:rPr>
          <w:lang w:val="kk-KZ"/>
        </w:rPr>
        <w:t xml:space="preserve">  </w:t>
      </w:r>
    </w:p>
    <w:p w:rsidR="00D875F5" w:rsidRPr="002A4949" w:rsidRDefault="00992815" w:rsidP="002A4949">
      <w:pPr>
        <w:pStyle w:val="a3"/>
        <w:shd w:val="clear" w:color="auto" w:fill="FFFFFF"/>
        <w:spacing w:before="0" w:beforeAutospacing="0" w:after="150" w:afterAutospacing="0"/>
        <w:ind w:firstLine="567"/>
        <w:contextualSpacing/>
        <w:jc w:val="both"/>
        <w:rPr>
          <w:lang w:val="kk-KZ"/>
        </w:rPr>
      </w:pPr>
      <w:r w:rsidRPr="002A4949">
        <w:rPr>
          <w:lang w:val="kk-KZ"/>
        </w:rPr>
        <w:t>Бабаларымыз</w:t>
      </w:r>
      <w:r w:rsidR="00D2357E" w:rsidRPr="002A4949">
        <w:rPr>
          <w:lang w:val="kk-KZ"/>
        </w:rPr>
        <w:t>дан мұра болып жеткен мәдени қазыналарымызды</w:t>
      </w:r>
      <w:r w:rsidRPr="002A4949">
        <w:rPr>
          <w:lang w:val="kk-KZ"/>
        </w:rPr>
        <w:t xml:space="preserve"> </w:t>
      </w:r>
      <w:r w:rsidR="007719FE" w:rsidRPr="002A4949">
        <w:rPr>
          <w:lang w:val="kk-KZ"/>
        </w:rPr>
        <w:t>жас ұрп</w:t>
      </w:r>
      <w:r w:rsidR="002A4949" w:rsidRPr="002A4949">
        <w:rPr>
          <w:lang w:val="kk-KZ"/>
        </w:rPr>
        <w:t>ақтың санасына сіңіру – тарихшы-педагогтардың басты міндеті.</w:t>
      </w:r>
    </w:p>
    <w:p w:rsidR="001B0168" w:rsidRPr="002A4949" w:rsidRDefault="001B0168" w:rsidP="002A4949">
      <w:pPr>
        <w:pStyle w:val="a3"/>
        <w:shd w:val="clear" w:color="auto" w:fill="FFFFFF"/>
        <w:spacing w:before="0" w:beforeAutospacing="0" w:after="150" w:afterAutospacing="0"/>
        <w:ind w:firstLine="567"/>
        <w:contextualSpacing/>
        <w:jc w:val="both"/>
        <w:rPr>
          <w:lang w:val="kk-KZ"/>
        </w:rPr>
      </w:pPr>
    </w:p>
    <w:p w:rsidR="00AE5880" w:rsidRPr="002A4949" w:rsidRDefault="00AE5880" w:rsidP="002A4949">
      <w:pPr>
        <w:pStyle w:val="a3"/>
        <w:shd w:val="clear" w:color="auto" w:fill="FFFFFF"/>
        <w:spacing w:before="0" w:beforeAutospacing="0" w:after="150" w:afterAutospacing="0"/>
        <w:ind w:firstLine="567"/>
        <w:contextualSpacing/>
        <w:jc w:val="center"/>
        <w:rPr>
          <w:b/>
          <w:lang w:val="kk-KZ"/>
        </w:rPr>
      </w:pPr>
      <w:r w:rsidRPr="002A4949">
        <w:rPr>
          <w:b/>
          <w:lang w:val="kk-KZ"/>
        </w:rPr>
        <w:t>Пайдаланылған әдебиеттер</w:t>
      </w:r>
      <w:r w:rsidR="00640123" w:rsidRPr="002A4949">
        <w:rPr>
          <w:b/>
          <w:lang w:val="kk-KZ"/>
        </w:rPr>
        <w:t xml:space="preserve"> тізімі</w:t>
      </w:r>
    </w:p>
    <w:p w:rsidR="00D875F5" w:rsidRPr="002A4949" w:rsidRDefault="001B0168"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 xml:space="preserve">Назарбаев Н.Ә. </w:t>
      </w:r>
      <w:r w:rsidR="00AE5880" w:rsidRPr="002A4949">
        <w:rPr>
          <w:lang w:val="kk-KZ"/>
        </w:rPr>
        <w:t>Ұлы даланың жеті қыры. – Almaty aqshamy, №133. 2018.</w:t>
      </w:r>
    </w:p>
    <w:p w:rsidR="00D875F5" w:rsidRPr="002A4949" w:rsidRDefault="00AE5880"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Қазақ ұлттық энциклопедиясы, 2-том</w:t>
      </w:r>
    </w:p>
    <w:p w:rsidR="00AE5880" w:rsidRPr="002A4949" w:rsidRDefault="001B0168"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 xml:space="preserve">Назарбаев Н.Ә. Болашаққа бағдар: </w:t>
      </w:r>
      <w:r w:rsidR="00AE5880" w:rsidRPr="002A4949">
        <w:rPr>
          <w:lang w:val="kk-KZ"/>
        </w:rPr>
        <w:t xml:space="preserve">Рухани </w:t>
      </w:r>
      <w:r w:rsidRPr="002A4949">
        <w:rPr>
          <w:lang w:val="kk-KZ"/>
        </w:rPr>
        <w:t>жаңғыру</w:t>
      </w:r>
      <w:r w:rsidR="00AE5880" w:rsidRPr="002A4949">
        <w:rPr>
          <w:lang w:val="kk-KZ"/>
        </w:rPr>
        <w:t>.</w:t>
      </w:r>
      <w:r w:rsidRPr="002A4949">
        <w:rPr>
          <w:lang w:val="kk-KZ"/>
        </w:rPr>
        <w:t xml:space="preserve"> 2017.</w:t>
      </w:r>
    </w:p>
    <w:p w:rsidR="00AE5880" w:rsidRPr="002A4949" w:rsidRDefault="00AE5880"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Джандосова З.А. Қазақстан тарихы 10. – Алматы: Мектеп, 2019</w:t>
      </w:r>
      <w:r w:rsidR="001B0168" w:rsidRPr="002A4949">
        <w:rPr>
          <w:lang w:val="kk-KZ"/>
        </w:rPr>
        <w:t>. 256 б.</w:t>
      </w:r>
    </w:p>
    <w:p w:rsidR="001B0168" w:rsidRPr="002A4949" w:rsidRDefault="001B0168"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 xml:space="preserve">Садықов Т.С., Төлеубаев Ә.Т., Халидуллин Ғ., Сәрсекеев Б. 6. – Алматы: Атамұра, 2011. 176 б. </w:t>
      </w:r>
    </w:p>
    <w:p w:rsidR="001E2667" w:rsidRPr="002A4949" w:rsidRDefault="001B0168" w:rsidP="002A4949">
      <w:pPr>
        <w:pStyle w:val="a3"/>
        <w:numPr>
          <w:ilvl w:val="0"/>
          <w:numId w:val="1"/>
        </w:numPr>
        <w:shd w:val="clear" w:color="auto" w:fill="FFFFFF"/>
        <w:spacing w:before="0" w:beforeAutospacing="0" w:after="150" w:afterAutospacing="0"/>
        <w:ind w:left="0" w:hanging="284"/>
        <w:contextualSpacing/>
        <w:jc w:val="both"/>
        <w:rPr>
          <w:lang w:val="kk-KZ"/>
        </w:rPr>
      </w:pPr>
      <w:r w:rsidRPr="002A4949">
        <w:rPr>
          <w:lang w:val="kk-KZ"/>
        </w:rPr>
        <w:t>Жолдасбеков С., Бабаев Д. Орта ғасырлардағы Қазақстан тарихы 7. – Алматы: Атамұра, 2003. 227 б</w:t>
      </w:r>
      <w:r w:rsidR="00640123" w:rsidRPr="002A4949">
        <w:rPr>
          <w:lang w:val="kk-KZ"/>
        </w:rPr>
        <w:t>.</w:t>
      </w:r>
      <w:r w:rsidRPr="002A4949">
        <w:rPr>
          <w:lang w:val="kk-KZ"/>
        </w:rPr>
        <w:t xml:space="preserve"> </w:t>
      </w:r>
    </w:p>
    <w:p w:rsidR="00D53D42" w:rsidRPr="002A4949" w:rsidRDefault="00D53D42" w:rsidP="002A4949">
      <w:pPr>
        <w:spacing w:line="240" w:lineRule="auto"/>
        <w:ind w:firstLine="567"/>
        <w:rPr>
          <w:rFonts w:ascii="Times New Roman" w:hAnsi="Times New Roman" w:cs="Times New Roman"/>
          <w:sz w:val="24"/>
          <w:szCs w:val="24"/>
          <w:lang w:val="kk-KZ"/>
        </w:rPr>
      </w:pPr>
    </w:p>
    <w:sectPr w:rsidR="00D53D42" w:rsidRPr="002A4949" w:rsidSect="00F3459E">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27E6"/>
    <w:multiLevelType w:val="hybridMultilevel"/>
    <w:tmpl w:val="B4743C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51862"/>
    <w:rsid w:val="00093319"/>
    <w:rsid w:val="001B0168"/>
    <w:rsid w:val="001E15EA"/>
    <w:rsid w:val="001E2667"/>
    <w:rsid w:val="0021602F"/>
    <w:rsid w:val="00270FD6"/>
    <w:rsid w:val="002A4949"/>
    <w:rsid w:val="003273DA"/>
    <w:rsid w:val="00640123"/>
    <w:rsid w:val="00651862"/>
    <w:rsid w:val="007719FE"/>
    <w:rsid w:val="008315AE"/>
    <w:rsid w:val="00916DFA"/>
    <w:rsid w:val="00992815"/>
    <w:rsid w:val="00997D3C"/>
    <w:rsid w:val="009C7282"/>
    <w:rsid w:val="009E2784"/>
    <w:rsid w:val="00AC5540"/>
    <w:rsid w:val="00AE5880"/>
    <w:rsid w:val="00B44ED4"/>
    <w:rsid w:val="00B94654"/>
    <w:rsid w:val="00D2357E"/>
    <w:rsid w:val="00D53D42"/>
    <w:rsid w:val="00D875F5"/>
    <w:rsid w:val="00EC1B8D"/>
    <w:rsid w:val="00EC5E1D"/>
    <w:rsid w:val="00F2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282"/>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C7282"/>
    <w:rPr>
      <w:b/>
      <w:bCs/>
    </w:rPr>
  </w:style>
  <w:style w:type="paragraph" w:styleId="a5">
    <w:name w:val="List Paragraph"/>
    <w:basedOn w:val="a"/>
    <w:uiPriority w:val="34"/>
    <w:qFormat/>
    <w:rsid w:val="002A4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282"/>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C72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Ерлан</cp:lastModifiedBy>
  <cp:revision>19</cp:revision>
  <dcterms:created xsi:type="dcterms:W3CDTF">2019-11-17T15:23:00Z</dcterms:created>
  <dcterms:modified xsi:type="dcterms:W3CDTF">2020-07-21T12:59:00Z</dcterms:modified>
</cp:coreProperties>
</file>